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FE" w:rsidRDefault="0050467C" w:rsidP="009A46FE">
      <w:pPr>
        <w:rPr>
          <w:rFonts w:ascii="Times New Roman" w:hAnsi="Times New Roman" w:cs="Times New Roman"/>
          <w:sz w:val="52"/>
          <w:szCs w:val="52"/>
          <w:lang w:val="sr-Cyrl-CS"/>
        </w:rPr>
      </w:pPr>
      <w:r>
        <w:rPr>
          <w:rFonts w:ascii="Times New Roman" w:hAnsi="Times New Roman" w:cs="Times New Roman"/>
          <w:i/>
          <w:sz w:val="36"/>
          <w:szCs w:val="36"/>
          <w:lang w:val="sr-Cyrl-CS"/>
        </w:rPr>
        <w:pict>
          <v:rect id="_x0000_i1025" style="width:0;height:1.5pt" o:hralign="center" o:hrstd="t" o:hr="t" fillcolor="#a0a0a0" stroked="f"/>
        </w:pict>
      </w:r>
    </w:p>
    <w:p w:rsidR="009A46FE" w:rsidRDefault="009A46FE" w:rsidP="009A46FE">
      <w:pPr>
        <w:jc w:val="center"/>
        <w:rPr>
          <w:rFonts w:ascii="Times New Roman" w:hAnsi="Times New Roman" w:cs="Times New Roman"/>
          <w:sz w:val="52"/>
          <w:szCs w:val="52"/>
          <w:lang w:val="sr-Cyrl-CS"/>
        </w:rPr>
      </w:pPr>
      <w:r>
        <w:rPr>
          <w:rFonts w:ascii="Times New Roman" w:hAnsi="Times New Roman" w:cs="Times New Roman"/>
          <w:sz w:val="52"/>
          <w:szCs w:val="52"/>
          <w:lang w:val="sr-Cyrl-CS"/>
        </w:rPr>
        <w:t>ОСНОВНА ШКОЛА</w:t>
      </w:r>
    </w:p>
    <w:p w:rsidR="009A46FE" w:rsidRDefault="009A46FE" w:rsidP="009A46FE">
      <w:pPr>
        <w:jc w:val="center"/>
        <w:rPr>
          <w:rFonts w:ascii="Times New Roman" w:hAnsi="Times New Roman" w:cs="Times New Roman"/>
          <w:sz w:val="52"/>
          <w:szCs w:val="52"/>
          <w:lang w:val="sr-Cyrl-CS"/>
        </w:rPr>
      </w:pPr>
      <w:r>
        <w:rPr>
          <w:rFonts w:ascii="Times New Roman" w:hAnsi="Times New Roman" w:cs="Times New Roman"/>
          <w:sz w:val="52"/>
          <w:szCs w:val="52"/>
          <w:lang w:val="sr-Cyrl-CS"/>
        </w:rPr>
        <w:t>„МИША ЖИВАНОВИЋ“</w:t>
      </w:r>
    </w:p>
    <w:p w:rsidR="009A46FE" w:rsidRDefault="009A46FE" w:rsidP="00260D55">
      <w:pPr>
        <w:jc w:val="center"/>
        <w:rPr>
          <w:rFonts w:ascii="Times New Roman" w:hAnsi="Times New Roman" w:cs="Times New Roman"/>
          <w:sz w:val="52"/>
          <w:szCs w:val="52"/>
          <w:lang w:val="sr-Latn-RS"/>
        </w:rPr>
      </w:pPr>
      <w:r>
        <w:rPr>
          <w:rFonts w:ascii="Times New Roman" w:hAnsi="Times New Roman" w:cs="Times New Roman"/>
          <w:sz w:val="52"/>
          <w:szCs w:val="52"/>
          <w:lang w:val="sr-Cyrl-CS"/>
        </w:rPr>
        <w:t>СРЕДЊЕВО</w:t>
      </w:r>
    </w:p>
    <w:p w:rsidR="00260D55" w:rsidRPr="00260D55" w:rsidRDefault="00260D55" w:rsidP="00260D55">
      <w:pPr>
        <w:jc w:val="center"/>
        <w:rPr>
          <w:rFonts w:ascii="Times New Roman" w:hAnsi="Times New Roman" w:cs="Times New Roman"/>
          <w:sz w:val="52"/>
          <w:szCs w:val="52"/>
          <w:lang w:val="sr-Latn-RS"/>
        </w:rPr>
      </w:pPr>
      <w:r>
        <w:rPr>
          <w:noProof/>
        </w:rPr>
        <w:drawing>
          <wp:inline distT="0" distB="0" distL="0" distR="0" wp14:anchorId="03C1E25E" wp14:editId="4015F349">
            <wp:extent cx="933450" cy="1244600"/>
            <wp:effectExtent l="0" t="0" r="0" b="0"/>
            <wp:docPr id="4" name="Picture 4" descr="C:\Users\Nikola\Desktop\slika Miša Živanovi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ola\Desktop\slika Miša Živanović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82" cy="124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D55" w:rsidRDefault="00260D55" w:rsidP="009A46FE">
      <w:pPr>
        <w:jc w:val="center"/>
        <w:rPr>
          <w:rFonts w:ascii="Times New Roman" w:hAnsi="Times New Roman" w:cs="Times New Roman"/>
          <w:sz w:val="52"/>
          <w:szCs w:val="52"/>
          <w:lang w:val="sr-Latn-RS"/>
        </w:rPr>
      </w:pPr>
    </w:p>
    <w:p w:rsidR="00260D55" w:rsidRPr="00260D55" w:rsidRDefault="00260D55" w:rsidP="009A46FE">
      <w:pPr>
        <w:jc w:val="center"/>
        <w:rPr>
          <w:rFonts w:ascii="Times New Roman" w:hAnsi="Times New Roman" w:cs="Times New Roman"/>
          <w:sz w:val="52"/>
          <w:szCs w:val="52"/>
          <w:lang w:val="sr-Latn-RS"/>
        </w:rPr>
      </w:pPr>
    </w:p>
    <w:p w:rsidR="00331244" w:rsidRPr="009A46FE" w:rsidRDefault="009A46FE" w:rsidP="009A46FE">
      <w:pPr>
        <w:jc w:val="center"/>
        <w:rPr>
          <w:rFonts w:ascii="Times New Roman" w:hAnsi="Times New Roman" w:cs="Times New Roman"/>
          <w:sz w:val="72"/>
          <w:szCs w:val="72"/>
          <w:lang w:val="sr-Cyrl-CS"/>
        </w:rPr>
      </w:pPr>
      <w:r w:rsidRPr="009A46FE">
        <w:rPr>
          <w:rFonts w:ascii="Times New Roman" w:hAnsi="Times New Roman" w:cs="Times New Roman"/>
          <w:sz w:val="72"/>
          <w:szCs w:val="72"/>
          <w:lang w:val="sr-Cyrl-CS"/>
        </w:rPr>
        <w:t>РАЗВОЈНИ ПЛАН ШКОЛЕ</w:t>
      </w:r>
    </w:p>
    <w:p w:rsidR="009A46FE" w:rsidRDefault="00063300" w:rsidP="009A46FE">
      <w:pPr>
        <w:jc w:val="center"/>
        <w:rPr>
          <w:rFonts w:ascii="Times New Roman" w:hAnsi="Times New Roman" w:cs="Times New Roman"/>
          <w:sz w:val="72"/>
          <w:szCs w:val="72"/>
          <w:lang w:val="sr-Latn-RS"/>
        </w:rPr>
      </w:pPr>
      <w:r>
        <w:rPr>
          <w:rFonts w:ascii="Times New Roman" w:hAnsi="Times New Roman" w:cs="Times New Roman"/>
          <w:sz w:val="72"/>
          <w:szCs w:val="72"/>
          <w:lang w:val="sr-Cyrl-CS"/>
        </w:rPr>
        <w:t>2022-2027</w:t>
      </w:r>
    </w:p>
    <w:p w:rsidR="00260D55" w:rsidRPr="00260D55" w:rsidRDefault="00260D55" w:rsidP="009A46FE">
      <w:pPr>
        <w:jc w:val="center"/>
        <w:rPr>
          <w:rFonts w:ascii="Times New Roman" w:hAnsi="Times New Roman" w:cs="Times New Roman"/>
          <w:sz w:val="72"/>
          <w:szCs w:val="72"/>
          <w:lang w:val="sr-Latn-RS"/>
        </w:rPr>
      </w:pPr>
    </w:p>
    <w:p w:rsidR="009A46FE" w:rsidRPr="00260D55" w:rsidRDefault="009A46FE" w:rsidP="009A46FE">
      <w:pPr>
        <w:jc w:val="center"/>
        <w:rPr>
          <w:rFonts w:ascii="Times New Roman" w:hAnsi="Times New Roman" w:cs="Times New Roman"/>
          <w:sz w:val="72"/>
          <w:szCs w:val="72"/>
          <w:lang w:val="sr-Latn-RS"/>
        </w:rPr>
      </w:pPr>
    </w:p>
    <w:p w:rsidR="00340BC3" w:rsidRPr="00260D55" w:rsidRDefault="00340BC3" w:rsidP="009A46FE">
      <w:pPr>
        <w:jc w:val="center"/>
        <w:rPr>
          <w:rFonts w:ascii="Times New Roman" w:hAnsi="Times New Roman" w:cs="Times New Roman"/>
          <w:sz w:val="72"/>
          <w:szCs w:val="72"/>
          <w:lang w:val="sr-Latn-RS"/>
        </w:rPr>
      </w:pPr>
    </w:p>
    <w:p w:rsidR="00260D55" w:rsidRDefault="00260D55" w:rsidP="009A46FE">
      <w:pPr>
        <w:jc w:val="center"/>
        <w:rPr>
          <w:rFonts w:ascii="Times New Roman" w:hAnsi="Times New Roman" w:cs="Times New Roman"/>
          <w:sz w:val="72"/>
          <w:szCs w:val="72"/>
          <w:lang w:val="sr-Cyrl-CS"/>
        </w:rPr>
      </w:pPr>
    </w:p>
    <w:p w:rsidR="009A46FE" w:rsidRDefault="009A46FE" w:rsidP="009A46FE">
      <w:pPr>
        <w:rPr>
          <w:rFonts w:ascii="Times New Roman" w:hAnsi="Times New Roman" w:cs="Times New Roman"/>
          <w:sz w:val="36"/>
          <w:szCs w:val="36"/>
          <w:lang w:val="sr-Cyrl-CS"/>
        </w:rPr>
      </w:pPr>
      <w:r>
        <w:rPr>
          <w:rFonts w:ascii="Times New Roman" w:hAnsi="Times New Roman" w:cs="Times New Roman"/>
          <w:sz w:val="36"/>
          <w:szCs w:val="36"/>
          <w:lang w:val="sr-Cyrl-CS"/>
        </w:rPr>
        <w:t>У Средњеву,</w:t>
      </w:r>
      <w:r w:rsidR="00260D55">
        <w:rPr>
          <w:rFonts w:ascii="Times New Roman" w:hAnsi="Times New Roman" w:cs="Times New Roman"/>
          <w:sz w:val="36"/>
          <w:szCs w:val="36"/>
          <w:lang w:val="sr-Cyrl-CS"/>
        </w:rPr>
        <w:t xml:space="preserve">                                                 Директор школе</w:t>
      </w:r>
    </w:p>
    <w:p w:rsidR="009A46FE" w:rsidRDefault="00063300" w:rsidP="009A46FE">
      <w:pPr>
        <w:rPr>
          <w:rFonts w:ascii="Times New Roman" w:hAnsi="Times New Roman" w:cs="Times New Roman"/>
          <w:sz w:val="36"/>
          <w:szCs w:val="36"/>
          <w:lang w:val="sr-Cyrl-CS"/>
        </w:rPr>
      </w:pPr>
      <w:r>
        <w:rPr>
          <w:rFonts w:ascii="Times New Roman" w:hAnsi="Times New Roman" w:cs="Times New Roman"/>
          <w:sz w:val="36"/>
          <w:szCs w:val="36"/>
          <w:lang w:val="sr-Cyrl-CS"/>
        </w:rPr>
        <w:t>01</w:t>
      </w:r>
      <w:r w:rsidR="009A46FE">
        <w:rPr>
          <w:rFonts w:ascii="Times New Roman" w:hAnsi="Times New Roman" w:cs="Times New Roman"/>
          <w:sz w:val="36"/>
          <w:szCs w:val="36"/>
          <w:lang w:val="sr-Cyrl-CS"/>
        </w:rPr>
        <w:t xml:space="preserve">. </w:t>
      </w:r>
      <w:r>
        <w:rPr>
          <w:rFonts w:ascii="Times New Roman" w:hAnsi="Times New Roman" w:cs="Times New Roman"/>
          <w:sz w:val="36"/>
          <w:szCs w:val="36"/>
          <w:lang w:val="sr-Cyrl-CS"/>
        </w:rPr>
        <w:t xml:space="preserve">07. 2022. </w:t>
      </w:r>
      <w:r w:rsidR="00260D55">
        <w:rPr>
          <w:rFonts w:ascii="Times New Roman" w:hAnsi="Times New Roman" w:cs="Times New Roman"/>
          <w:sz w:val="36"/>
          <w:szCs w:val="36"/>
          <w:lang w:val="sr-Cyrl-CS"/>
        </w:rPr>
        <w:t>г</w:t>
      </w:r>
      <w:r w:rsidR="009A46FE">
        <w:rPr>
          <w:rFonts w:ascii="Times New Roman" w:hAnsi="Times New Roman" w:cs="Times New Roman"/>
          <w:sz w:val="36"/>
          <w:szCs w:val="36"/>
          <w:lang w:val="sr-Cyrl-CS"/>
        </w:rPr>
        <w:t>одине</w:t>
      </w:r>
      <w:r w:rsidR="00260D55">
        <w:rPr>
          <w:rFonts w:ascii="Times New Roman" w:hAnsi="Times New Roman" w:cs="Times New Roman"/>
          <w:sz w:val="36"/>
          <w:szCs w:val="36"/>
          <w:lang w:val="sr-Cyrl-CS"/>
        </w:rPr>
        <w:t xml:space="preserve">                                      Дејан Рајковић</w:t>
      </w:r>
    </w:p>
    <w:p w:rsidR="00340BC3" w:rsidRDefault="00260D55" w:rsidP="009A46FE">
      <w:pPr>
        <w:rPr>
          <w:rFonts w:ascii="Times New Roman" w:hAnsi="Times New Roman" w:cs="Times New Roman"/>
          <w:sz w:val="36"/>
          <w:szCs w:val="36"/>
          <w:lang w:val="sr-Cyrl-CS"/>
        </w:rPr>
      </w:pPr>
      <w:r>
        <w:rPr>
          <w:rFonts w:ascii="Times New Roman" w:hAnsi="Times New Roman" w:cs="Times New Roman"/>
          <w:sz w:val="36"/>
          <w:szCs w:val="36"/>
          <w:lang w:val="sr-Cyrl-CS"/>
        </w:rPr>
        <w:t xml:space="preserve">                                                              ___________________</w:t>
      </w:r>
    </w:p>
    <w:p w:rsidR="009A46FE" w:rsidRPr="00340BC3" w:rsidRDefault="009A46FE" w:rsidP="00260D55">
      <w:pPr>
        <w:rPr>
          <w:rFonts w:ascii="Times New Roman" w:hAnsi="Times New Roman" w:cs="Times New Roman"/>
          <w:b/>
          <w:i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6"/>
          <w:szCs w:val="36"/>
          <w:lang w:val="sr-Cyrl-CS"/>
        </w:rPr>
        <w:lastRenderedPageBreak/>
        <w:t xml:space="preserve">                                    </w:t>
      </w:r>
      <w:r w:rsidR="00340BC3">
        <w:rPr>
          <w:rFonts w:ascii="Times New Roman" w:hAnsi="Times New Roman" w:cs="Times New Roman"/>
          <w:sz w:val="36"/>
          <w:szCs w:val="36"/>
          <w:lang w:val="sr-Cyrl-CS"/>
        </w:rPr>
        <w:t xml:space="preserve">                              </w:t>
      </w:r>
      <w:r>
        <w:rPr>
          <w:rFonts w:ascii="Times New Roman" w:hAnsi="Times New Roman" w:cs="Times New Roman"/>
          <w:sz w:val="36"/>
          <w:szCs w:val="36"/>
          <w:lang w:val="sr-Cyrl-CS"/>
        </w:rPr>
        <w:t xml:space="preserve">  </w:t>
      </w:r>
    </w:p>
    <w:p w:rsidR="00AB17EE" w:rsidRDefault="00340BC3" w:rsidP="009A46FE">
      <w:pPr>
        <w:rPr>
          <w:rFonts w:ascii="Times New Roman" w:hAnsi="Times New Roman" w:cs="Times New Roman"/>
          <w:i/>
          <w:sz w:val="36"/>
          <w:szCs w:val="36"/>
          <w:lang w:val="sr-Cyrl-CS"/>
        </w:rPr>
      </w:pPr>
      <w:r>
        <w:rPr>
          <w:rFonts w:ascii="Times New Roman" w:hAnsi="Times New Roman" w:cs="Times New Roman"/>
          <w:i/>
          <w:sz w:val="36"/>
          <w:szCs w:val="36"/>
          <w:lang w:val="sr-Cyrl-CS"/>
        </w:rPr>
        <w:t xml:space="preserve">                                                              </w:t>
      </w:r>
    </w:p>
    <w:p w:rsidR="009A46FE" w:rsidRDefault="0050467C" w:rsidP="009A46FE">
      <w:pPr>
        <w:rPr>
          <w:rFonts w:ascii="Times New Roman" w:hAnsi="Times New Roman" w:cs="Times New Roman"/>
          <w:i/>
          <w:sz w:val="36"/>
          <w:szCs w:val="36"/>
          <w:lang w:val="sr-Cyrl-CS"/>
        </w:rPr>
      </w:pPr>
      <w:r>
        <w:rPr>
          <w:rFonts w:ascii="Times New Roman" w:hAnsi="Times New Roman" w:cs="Times New Roman"/>
          <w:i/>
          <w:sz w:val="36"/>
          <w:szCs w:val="36"/>
          <w:lang w:val="sr-Cyrl-CS"/>
        </w:rPr>
        <w:pict>
          <v:rect id="_x0000_i1026" style="width:0;height:1.5pt" o:hralign="center" o:hrstd="t" o:hr="t" fillcolor="#a0a0a0" stroked="f"/>
        </w:pict>
      </w:r>
    </w:p>
    <w:p w:rsidR="00962F52" w:rsidRPr="00AE653E" w:rsidRDefault="00733609" w:rsidP="009A46FE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AE653E">
        <w:rPr>
          <w:rFonts w:ascii="Times New Roman" w:hAnsi="Times New Roman" w:cs="Times New Roman"/>
          <w:i/>
          <w:sz w:val="28"/>
          <w:szCs w:val="28"/>
          <w:lang w:val="sr-Cyrl-CS"/>
        </w:rPr>
        <w:t xml:space="preserve">                        </w:t>
      </w:r>
      <w:r w:rsidRPr="00AE653E">
        <w:rPr>
          <w:rFonts w:ascii="Times New Roman" w:hAnsi="Times New Roman" w:cs="Times New Roman"/>
          <w:sz w:val="28"/>
          <w:szCs w:val="28"/>
          <w:lang w:val="sr-Cyrl-CS"/>
        </w:rPr>
        <w:t>Садржај Развојног плана:</w:t>
      </w:r>
    </w:p>
    <w:p w:rsidR="008019B7" w:rsidRPr="00AE653E" w:rsidRDefault="008019B7" w:rsidP="009A46FE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33609" w:rsidRPr="00AE653E" w:rsidRDefault="00962F52" w:rsidP="009A46FE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AE653E">
        <w:rPr>
          <w:rFonts w:ascii="Times New Roman" w:hAnsi="Times New Roman" w:cs="Times New Roman"/>
          <w:sz w:val="28"/>
          <w:szCs w:val="28"/>
          <w:lang w:val="sr-Cyrl-CS"/>
        </w:rPr>
        <w:t xml:space="preserve">1. </w:t>
      </w:r>
      <w:r w:rsidR="002C0FF3" w:rsidRPr="00AE653E">
        <w:rPr>
          <w:rFonts w:ascii="Times New Roman" w:hAnsi="Times New Roman" w:cs="Times New Roman"/>
          <w:sz w:val="28"/>
          <w:szCs w:val="28"/>
          <w:lang w:val="sr-Cyrl-CS"/>
        </w:rPr>
        <w:t xml:space="preserve"> Увод</w:t>
      </w:r>
      <w:r w:rsidR="008019B7" w:rsidRPr="00AE653E">
        <w:rPr>
          <w:rFonts w:ascii="Times New Roman" w:hAnsi="Times New Roman" w:cs="Times New Roman"/>
          <w:sz w:val="28"/>
          <w:szCs w:val="28"/>
          <w:lang w:val="sr-Cyrl-CS"/>
        </w:rPr>
        <w:t xml:space="preserve"> и лична карта школе</w:t>
      </w:r>
    </w:p>
    <w:p w:rsidR="00733609" w:rsidRPr="00AE653E" w:rsidRDefault="00962F52" w:rsidP="009A46FE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AE653E">
        <w:rPr>
          <w:rFonts w:ascii="Times New Roman" w:hAnsi="Times New Roman" w:cs="Times New Roman"/>
          <w:sz w:val="28"/>
          <w:szCs w:val="28"/>
          <w:lang w:val="sr-Cyrl-CS"/>
        </w:rPr>
        <w:t>2</w:t>
      </w:r>
      <w:r w:rsidR="00733609" w:rsidRPr="00AE653E">
        <w:rPr>
          <w:rFonts w:ascii="Times New Roman" w:hAnsi="Times New Roman" w:cs="Times New Roman"/>
          <w:sz w:val="28"/>
          <w:szCs w:val="28"/>
          <w:lang w:val="sr-Cyrl-CS"/>
        </w:rPr>
        <w:t>. Општи подаци о школи</w:t>
      </w:r>
    </w:p>
    <w:p w:rsidR="00733609" w:rsidRPr="00AE653E" w:rsidRDefault="00962F52" w:rsidP="009A46FE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AE653E">
        <w:rPr>
          <w:rFonts w:ascii="Times New Roman" w:hAnsi="Times New Roman" w:cs="Times New Roman"/>
          <w:sz w:val="28"/>
          <w:szCs w:val="28"/>
          <w:lang w:val="sr-Cyrl-CS"/>
        </w:rPr>
        <w:t>3</w:t>
      </w:r>
      <w:r w:rsidR="00733609" w:rsidRPr="00AE653E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 w:rsidR="005A263B" w:rsidRPr="00AE653E">
        <w:rPr>
          <w:rFonts w:ascii="Times New Roman" w:hAnsi="Times New Roman" w:cs="Times New Roman"/>
          <w:sz w:val="28"/>
          <w:szCs w:val="28"/>
          <w:lang w:val="sr-Cyrl-CS"/>
        </w:rPr>
        <w:t>Смернице за израду Школског р</w:t>
      </w:r>
      <w:r w:rsidR="00733609" w:rsidRPr="00AE653E">
        <w:rPr>
          <w:rFonts w:ascii="Times New Roman" w:hAnsi="Times New Roman" w:cs="Times New Roman"/>
          <w:sz w:val="28"/>
          <w:szCs w:val="28"/>
          <w:lang w:val="sr-Cyrl-CS"/>
        </w:rPr>
        <w:t>азвојног плана</w:t>
      </w:r>
    </w:p>
    <w:p w:rsidR="005A263B" w:rsidRPr="00AE653E" w:rsidRDefault="00962F52" w:rsidP="009A46FE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AE653E">
        <w:rPr>
          <w:rFonts w:ascii="Times New Roman" w:hAnsi="Times New Roman" w:cs="Times New Roman"/>
          <w:sz w:val="28"/>
          <w:szCs w:val="28"/>
          <w:lang w:val="sr-Cyrl-CS"/>
        </w:rPr>
        <w:t>4</w:t>
      </w:r>
      <w:r w:rsidR="005A263B" w:rsidRPr="00AE653E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 w:rsidR="00AE653E" w:rsidRPr="00AE653E">
        <w:rPr>
          <w:rFonts w:ascii="Times New Roman" w:hAnsi="Times New Roman" w:cs="Times New Roman"/>
          <w:sz w:val="28"/>
          <w:szCs w:val="28"/>
          <w:lang w:val="sr-Cyrl-CS"/>
        </w:rPr>
        <w:t>Свеобихватна а</w:t>
      </w:r>
      <w:r w:rsidR="005A263B" w:rsidRPr="00AE653E">
        <w:rPr>
          <w:rFonts w:ascii="Times New Roman" w:hAnsi="Times New Roman" w:cs="Times New Roman"/>
          <w:sz w:val="28"/>
          <w:szCs w:val="28"/>
          <w:lang w:val="sr-Cyrl-CS"/>
        </w:rPr>
        <w:t xml:space="preserve">нализа постојећег стања – </w:t>
      </w:r>
      <w:r w:rsidR="005A263B" w:rsidRPr="00AE653E">
        <w:rPr>
          <w:rFonts w:ascii="Times New Roman" w:hAnsi="Times New Roman" w:cs="Times New Roman"/>
          <w:sz w:val="28"/>
          <w:szCs w:val="28"/>
          <w:lang w:val="sr-Latn-RS"/>
        </w:rPr>
        <w:t xml:space="preserve">SWOT </w:t>
      </w:r>
      <w:r w:rsidR="005A263B" w:rsidRPr="00AE653E">
        <w:rPr>
          <w:rFonts w:ascii="Times New Roman" w:hAnsi="Times New Roman" w:cs="Times New Roman"/>
          <w:sz w:val="28"/>
          <w:szCs w:val="28"/>
          <w:lang w:val="sr-Cyrl-CS"/>
        </w:rPr>
        <w:t>АНАЛИЗА</w:t>
      </w:r>
    </w:p>
    <w:p w:rsidR="005A263B" w:rsidRPr="00AE653E" w:rsidRDefault="00962F52" w:rsidP="009A46FE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AE653E">
        <w:rPr>
          <w:rFonts w:ascii="Times New Roman" w:hAnsi="Times New Roman" w:cs="Times New Roman"/>
          <w:sz w:val="28"/>
          <w:szCs w:val="28"/>
          <w:lang w:val="sr-Cyrl-CS"/>
        </w:rPr>
        <w:t>5</w:t>
      </w:r>
      <w:r w:rsidR="005A263B" w:rsidRPr="00AE653E">
        <w:rPr>
          <w:rFonts w:ascii="Times New Roman" w:hAnsi="Times New Roman" w:cs="Times New Roman"/>
          <w:sz w:val="28"/>
          <w:szCs w:val="28"/>
          <w:lang w:val="sr-Cyrl-CS"/>
        </w:rPr>
        <w:t>. Самовредновање</w:t>
      </w:r>
    </w:p>
    <w:p w:rsidR="005A263B" w:rsidRPr="00AE653E" w:rsidRDefault="00962F52" w:rsidP="009A46FE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AE653E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AE653E">
        <w:rPr>
          <w:rFonts w:ascii="Times New Roman" w:hAnsi="Times New Roman" w:cs="Times New Roman"/>
          <w:sz w:val="28"/>
          <w:szCs w:val="28"/>
          <w:lang w:val="sr-Cyrl-CS"/>
        </w:rPr>
        <w:tab/>
        <w:t>5</w:t>
      </w:r>
      <w:r w:rsidR="005A263B" w:rsidRPr="00AE653E">
        <w:rPr>
          <w:rFonts w:ascii="Times New Roman" w:hAnsi="Times New Roman" w:cs="Times New Roman"/>
          <w:sz w:val="28"/>
          <w:szCs w:val="28"/>
          <w:lang w:val="sr-Cyrl-CS"/>
        </w:rPr>
        <w:t>.1. Школски програм и Годишњи план рада</w:t>
      </w:r>
    </w:p>
    <w:p w:rsidR="005A263B" w:rsidRPr="00AE653E" w:rsidRDefault="00962F52" w:rsidP="009A46FE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AE653E">
        <w:rPr>
          <w:rFonts w:ascii="Times New Roman" w:hAnsi="Times New Roman" w:cs="Times New Roman"/>
          <w:sz w:val="28"/>
          <w:szCs w:val="28"/>
          <w:lang w:val="sr-Cyrl-CS"/>
        </w:rPr>
        <w:tab/>
        <w:t>5</w:t>
      </w:r>
      <w:r w:rsidR="005A263B" w:rsidRPr="00AE653E">
        <w:rPr>
          <w:rFonts w:ascii="Times New Roman" w:hAnsi="Times New Roman" w:cs="Times New Roman"/>
          <w:sz w:val="28"/>
          <w:szCs w:val="28"/>
          <w:lang w:val="sr-Cyrl-CS"/>
        </w:rPr>
        <w:t>.2. Настава и учење (Наставни процес)</w:t>
      </w:r>
    </w:p>
    <w:p w:rsidR="005A263B" w:rsidRPr="00AE653E" w:rsidRDefault="00962F52" w:rsidP="009A46FE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AE653E">
        <w:rPr>
          <w:rFonts w:ascii="Times New Roman" w:hAnsi="Times New Roman" w:cs="Times New Roman"/>
          <w:sz w:val="28"/>
          <w:szCs w:val="28"/>
          <w:lang w:val="sr-Cyrl-CS"/>
        </w:rPr>
        <w:tab/>
        <w:t>5</w:t>
      </w:r>
      <w:r w:rsidR="005A263B" w:rsidRPr="00AE653E">
        <w:rPr>
          <w:rFonts w:ascii="Times New Roman" w:hAnsi="Times New Roman" w:cs="Times New Roman"/>
          <w:sz w:val="28"/>
          <w:szCs w:val="28"/>
          <w:lang w:val="sr-Cyrl-CS"/>
        </w:rPr>
        <w:t>.3. Образовна постигнућа ученика</w:t>
      </w:r>
    </w:p>
    <w:p w:rsidR="005A263B" w:rsidRPr="00AE653E" w:rsidRDefault="00962F52" w:rsidP="009A46FE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AE653E">
        <w:rPr>
          <w:rFonts w:ascii="Times New Roman" w:hAnsi="Times New Roman" w:cs="Times New Roman"/>
          <w:sz w:val="28"/>
          <w:szCs w:val="28"/>
          <w:lang w:val="sr-Cyrl-CS"/>
        </w:rPr>
        <w:tab/>
        <w:t>5</w:t>
      </w:r>
      <w:r w:rsidR="005A263B" w:rsidRPr="00AE653E">
        <w:rPr>
          <w:rFonts w:ascii="Times New Roman" w:hAnsi="Times New Roman" w:cs="Times New Roman"/>
          <w:sz w:val="28"/>
          <w:szCs w:val="28"/>
          <w:lang w:val="sr-Cyrl-CS"/>
        </w:rPr>
        <w:t>.4. Подршка ученицима</w:t>
      </w:r>
    </w:p>
    <w:p w:rsidR="00063300" w:rsidRDefault="00962F52" w:rsidP="009A46FE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AE653E">
        <w:rPr>
          <w:rFonts w:ascii="Times New Roman" w:hAnsi="Times New Roman" w:cs="Times New Roman"/>
          <w:sz w:val="28"/>
          <w:szCs w:val="28"/>
          <w:lang w:val="sr-Cyrl-CS"/>
        </w:rPr>
        <w:tab/>
        <w:t>5</w:t>
      </w:r>
      <w:r w:rsidR="005A263B" w:rsidRPr="00AE653E">
        <w:rPr>
          <w:rFonts w:ascii="Times New Roman" w:hAnsi="Times New Roman" w:cs="Times New Roman"/>
          <w:sz w:val="28"/>
          <w:szCs w:val="28"/>
          <w:lang w:val="sr-Cyrl-CS"/>
        </w:rPr>
        <w:t>.5. Етос</w:t>
      </w:r>
    </w:p>
    <w:p w:rsidR="00D73E26" w:rsidRPr="00D73E26" w:rsidRDefault="00063300" w:rsidP="009A46FE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5.6. </w:t>
      </w:r>
      <w:r w:rsidR="00D73E26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="00D73E26">
        <w:rPr>
          <w:rFonts w:ascii="Times New Roman" w:hAnsi="Times New Roman" w:cs="Times New Roman"/>
          <w:sz w:val="28"/>
          <w:szCs w:val="28"/>
          <w:lang w:val="sr-Cyrl-RS"/>
        </w:rPr>
        <w:t>Руковођење, организација и обезбеђивање квалитета</w:t>
      </w:r>
    </w:p>
    <w:p w:rsidR="00063300" w:rsidRPr="00AE653E" w:rsidRDefault="00D73E26" w:rsidP="009A46FE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6.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063300">
        <w:rPr>
          <w:rFonts w:ascii="Times New Roman" w:hAnsi="Times New Roman" w:cs="Times New Roman"/>
          <w:sz w:val="28"/>
          <w:szCs w:val="28"/>
          <w:lang w:val="sr-Cyrl-CS"/>
        </w:rPr>
        <w:t>Ресурси</w:t>
      </w:r>
    </w:p>
    <w:p w:rsidR="005A263B" w:rsidRPr="00AE653E" w:rsidRDefault="00962F52" w:rsidP="009A46FE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AE653E">
        <w:rPr>
          <w:rFonts w:ascii="Times New Roman" w:hAnsi="Times New Roman" w:cs="Times New Roman"/>
          <w:sz w:val="28"/>
          <w:szCs w:val="28"/>
          <w:lang w:val="sr-Cyrl-CS"/>
        </w:rPr>
        <w:t>7</w:t>
      </w:r>
      <w:r w:rsidR="005A263B" w:rsidRPr="00AE653E">
        <w:rPr>
          <w:rFonts w:ascii="Times New Roman" w:hAnsi="Times New Roman" w:cs="Times New Roman"/>
          <w:sz w:val="28"/>
          <w:szCs w:val="28"/>
          <w:lang w:val="sr-Cyrl-CS"/>
        </w:rPr>
        <w:t>.  Мисија и визија школе</w:t>
      </w:r>
    </w:p>
    <w:p w:rsidR="005A263B" w:rsidRPr="00AE653E" w:rsidRDefault="00962F52" w:rsidP="009A46FE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AE653E">
        <w:rPr>
          <w:rFonts w:ascii="Times New Roman" w:hAnsi="Times New Roman" w:cs="Times New Roman"/>
          <w:sz w:val="28"/>
          <w:szCs w:val="28"/>
          <w:lang w:val="sr-Cyrl-CS"/>
        </w:rPr>
        <w:t>8</w:t>
      </w:r>
      <w:r w:rsidR="005A263B" w:rsidRPr="00AE653E">
        <w:rPr>
          <w:rFonts w:ascii="Times New Roman" w:hAnsi="Times New Roman" w:cs="Times New Roman"/>
          <w:sz w:val="28"/>
          <w:szCs w:val="28"/>
          <w:lang w:val="sr-Cyrl-CS"/>
        </w:rPr>
        <w:t>. Развојни циљеви – потребе и приоритети</w:t>
      </w:r>
    </w:p>
    <w:p w:rsidR="001F5310" w:rsidRPr="00AE653E" w:rsidRDefault="00962F52" w:rsidP="009A46FE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AE653E">
        <w:rPr>
          <w:rFonts w:ascii="Times New Roman" w:hAnsi="Times New Roman" w:cs="Times New Roman"/>
          <w:sz w:val="28"/>
          <w:szCs w:val="28"/>
          <w:lang w:val="sr-Cyrl-CS"/>
        </w:rPr>
        <w:t>9</w:t>
      </w:r>
      <w:r w:rsidR="00AE653E" w:rsidRPr="00AE653E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 w:rsidR="00F925EB" w:rsidRPr="00AE653E">
        <w:rPr>
          <w:rFonts w:ascii="Times New Roman" w:hAnsi="Times New Roman" w:cs="Times New Roman"/>
          <w:sz w:val="28"/>
          <w:szCs w:val="28"/>
          <w:lang w:val="sr-Cyrl-CS"/>
        </w:rPr>
        <w:t>Мере унапр</w:t>
      </w:r>
      <w:r w:rsidR="001F5310" w:rsidRPr="00AE653E">
        <w:rPr>
          <w:rFonts w:ascii="Times New Roman" w:hAnsi="Times New Roman" w:cs="Times New Roman"/>
          <w:sz w:val="28"/>
          <w:szCs w:val="28"/>
          <w:lang w:val="sr-Cyrl-CS"/>
        </w:rPr>
        <w:t>е</w:t>
      </w:r>
      <w:r w:rsidRPr="00AE653E">
        <w:rPr>
          <w:rFonts w:ascii="Times New Roman" w:hAnsi="Times New Roman" w:cs="Times New Roman"/>
          <w:sz w:val="28"/>
          <w:szCs w:val="28"/>
          <w:lang w:val="sr-Cyrl-CS"/>
        </w:rPr>
        <w:t>ђе</w:t>
      </w:r>
      <w:r w:rsidR="001F5310" w:rsidRPr="00AE653E">
        <w:rPr>
          <w:rFonts w:ascii="Times New Roman" w:hAnsi="Times New Roman" w:cs="Times New Roman"/>
          <w:sz w:val="28"/>
          <w:szCs w:val="28"/>
          <w:lang w:val="sr-Cyrl-CS"/>
        </w:rPr>
        <w:t>ња</w:t>
      </w:r>
      <w:r w:rsidR="008019B7" w:rsidRPr="00AE653E">
        <w:rPr>
          <w:rFonts w:ascii="Times New Roman" w:hAnsi="Times New Roman" w:cs="Times New Roman"/>
          <w:sz w:val="28"/>
          <w:szCs w:val="28"/>
          <w:lang w:val="sr-Cyrl-CS"/>
        </w:rPr>
        <w:t xml:space="preserve"> васпитно – образовног рада установе</w:t>
      </w:r>
      <w:r w:rsidR="00AE653E" w:rsidRPr="00AE653E">
        <w:rPr>
          <w:rFonts w:ascii="Times New Roman" w:hAnsi="Times New Roman" w:cs="Times New Roman"/>
          <w:sz w:val="28"/>
          <w:szCs w:val="28"/>
          <w:lang w:val="sr-Cyrl-CS"/>
        </w:rPr>
        <w:t xml:space="preserve"> и акциони план</w:t>
      </w:r>
    </w:p>
    <w:p w:rsidR="00AE653E" w:rsidRPr="00AE653E" w:rsidRDefault="00AE653E" w:rsidP="009A46FE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AE653E">
        <w:rPr>
          <w:rFonts w:ascii="Times New Roman" w:hAnsi="Times New Roman" w:cs="Times New Roman"/>
          <w:sz w:val="28"/>
          <w:szCs w:val="28"/>
          <w:lang w:val="sr-Cyrl-CS"/>
        </w:rPr>
        <w:t>Закључак</w:t>
      </w:r>
    </w:p>
    <w:p w:rsidR="00F925EB" w:rsidRPr="008019B7" w:rsidRDefault="001F5310" w:rsidP="009A46FE">
      <w:pPr>
        <w:rPr>
          <w:rFonts w:ascii="Times New Roman" w:hAnsi="Times New Roman" w:cs="Times New Roman"/>
          <w:lang w:val="sr-Cyrl-CS"/>
        </w:rPr>
      </w:pPr>
      <w:r w:rsidRPr="008019B7">
        <w:rPr>
          <w:rFonts w:ascii="Times New Roman" w:hAnsi="Times New Roman" w:cs="Times New Roman"/>
          <w:lang w:val="sr-Cyrl-CS"/>
        </w:rPr>
        <w:t xml:space="preserve">                                </w:t>
      </w:r>
    </w:p>
    <w:p w:rsidR="00F925EB" w:rsidRPr="008019B7" w:rsidRDefault="00F925EB" w:rsidP="009A46FE">
      <w:pPr>
        <w:rPr>
          <w:rFonts w:ascii="Times New Roman" w:hAnsi="Times New Roman" w:cs="Times New Roman"/>
          <w:lang w:val="sr-Cyrl-CS"/>
        </w:rPr>
      </w:pPr>
    </w:p>
    <w:p w:rsidR="00F925EB" w:rsidRDefault="00F925EB" w:rsidP="009A46F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AB17EE" w:rsidRDefault="00AB17EE" w:rsidP="009A46F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AB17EE" w:rsidRDefault="00AB17EE" w:rsidP="009A46F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AB17EE" w:rsidRDefault="00AB17EE" w:rsidP="009A46F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AB17EE" w:rsidRDefault="00AB17EE" w:rsidP="009A46F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AE653E" w:rsidRDefault="00AE653E" w:rsidP="009A46F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AE653E" w:rsidRDefault="00AE653E" w:rsidP="009A46F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AE653E" w:rsidRDefault="00AE653E" w:rsidP="009A46F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6A0823" w:rsidRDefault="006A0823" w:rsidP="009A46F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90405B" w:rsidRDefault="0050467C" w:rsidP="009A46FE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i/>
          <w:sz w:val="36"/>
          <w:szCs w:val="36"/>
          <w:lang w:val="sr-Cyrl-CS"/>
        </w:rPr>
        <w:pict>
          <v:rect id="_x0000_i1027" style="width:0;height:1.5pt" o:hralign="center" o:hrstd="t" o:hr="t" fillcolor="#a0a0a0" stroked="f"/>
        </w:pict>
      </w:r>
    </w:p>
    <w:p w:rsidR="001F5310" w:rsidRDefault="001F5310" w:rsidP="009A46FE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>Чланови Актива за школско развојно планирање:</w:t>
      </w:r>
    </w:p>
    <w:p w:rsidR="00F925EB" w:rsidRDefault="00F925EB" w:rsidP="009A46F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1F5310" w:rsidRPr="0090405B" w:rsidRDefault="001F5310" w:rsidP="009A46FE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90405B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</w:t>
      </w:r>
      <w:r w:rsidR="0090405B" w:rsidRPr="0090405B">
        <w:rPr>
          <w:rFonts w:ascii="Times New Roman" w:hAnsi="Times New Roman" w:cs="Times New Roman"/>
          <w:sz w:val="28"/>
          <w:szCs w:val="28"/>
          <w:lang w:val="sr-Cyrl-CS"/>
        </w:rPr>
        <w:t xml:space="preserve">         </w:t>
      </w:r>
      <w:r w:rsidR="0090405B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</w:t>
      </w:r>
      <w:r w:rsidRPr="0090405B">
        <w:rPr>
          <w:rFonts w:ascii="Times New Roman" w:hAnsi="Times New Roman" w:cs="Times New Roman"/>
          <w:sz w:val="28"/>
          <w:szCs w:val="28"/>
          <w:lang w:val="sr-Cyrl-CS"/>
        </w:rPr>
        <w:t>1.</w:t>
      </w:r>
      <w:r w:rsidR="00F925EB" w:rsidRPr="0090405B">
        <w:rPr>
          <w:rFonts w:ascii="Times New Roman" w:hAnsi="Times New Roman" w:cs="Times New Roman"/>
          <w:sz w:val="28"/>
          <w:szCs w:val="28"/>
          <w:lang w:val="sr-Cyrl-CS"/>
        </w:rPr>
        <w:t xml:space="preserve"> Дејан Рајковић-директор школе</w:t>
      </w:r>
    </w:p>
    <w:p w:rsidR="001F5310" w:rsidRPr="0090405B" w:rsidRDefault="001F5310" w:rsidP="009A46FE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90405B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</w:t>
      </w:r>
      <w:r w:rsidR="00F925EB" w:rsidRPr="0090405B">
        <w:rPr>
          <w:rFonts w:ascii="Times New Roman" w:hAnsi="Times New Roman" w:cs="Times New Roman"/>
          <w:sz w:val="28"/>
          <w:szCs w:val="28"/>
          <w:lang w:val="sr-Cyrl-CS"/>
        </w:rPr>
        <w:t xml:space="preserve">           </w:t>
      </w:r>
      <w:r w:rsidR="0090405B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</w:t>
      </w:r>
      <w:r w:rsidRPr="0090405B">
        <w:rPr>
          <w:rFonts w:ascii="Times New Roman" w:hAnsi="Times New Roman" w:cs="Times New Roman"/>
          <w:sz w:val="28"/>
          <w:szCs w:val="28"/>
          <w:lang w:val="sr-Cyrl-CS"/>
        </w:rPr>
        <w:t xml:space="preserve">2. </w:t>
      </w:r>
      <w:r w:rsidR="00063300">
        <w:rPr>
          <w:rFonts w:ascii="Times New Roman" w:hAnsi="Times New Roman" w:cs="Times New Roman"/>
          <w:sz w:val="28"/>
          <w:szCs w:val="28"/>
          <w:lang w:val="sr-Cyrl-CS"/>
        </w:rPr>
        <w:t>Снежана Петровић</w:t>
      </w:r>
      <w:r w:rsidR="00F925EB" w:rsidRPr="0090405B">
        <w:rPr>
          <w:rFonts w:ascii="Times New Roman" w:hAnsi="Times New Roman" w:cs="Times New Roman"/>
          <w:sz w:val="28"/>
          <w:szCs w:val="28"/>
          <w:lang w:val="sr-Cyrl-CS"/>
        </w:rPr>
        <w:t xml:space="preserve"> - педагог</w:t>
      </w:r>
    </w:p>
    <w:p w:rsidR="001F5310" w:rsidRPr="0090405B" w:rsidRDefault="001F5310" w:rsidP="009A46FE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90405B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</w:t>
      </w:r>
      <w:r w:rsidR="0090405B" w:rsidRPr="0090405B">
        <w:rPr>
          <w:rFonts w:ascii="Times New Roman" w:hAnsi="Times New Roman" w:cs="Times New Roman"/>
          <w:sz w:val="28"/>
          <w:szCs w:val="28"/>
          <w:lang w:val="sr-Cyrl-CS"/>
        </w:rPr>
        <w:t xml:space="preserve">          </w:t>
      </w:r>
      <w:r w:rsidRPr="0090405B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0405B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</w:t>
      </w:r>
      <w:r w:rsidRPr="0090405B">
        <w:rPr>
          <w:rFonts w:ascii="Times New Roman" w:hAnsi="Times New Roman" w:cs="Times New Roman"/>
          <w:sz w:val="28"/>
          <w:szCs w:val="28"/>
          <w:lang w:val="sr-Cyrl-CS"/>
        </w:rPr>
        <w:t xml:space="preserve">3. </w:t>
      </w:r>
      <w:r w:rsidR="00F925EB" w:rsidRPr="0090405B">
        <w:rPr>
          <w:rFonts w:ascii="Times New Roman" w:hAnsi="Times New Roman" w:cs="Times New Roman"/>
          <w:sz w:val="28"/>
          <w:szCs w:val="28"/>
          <w:lang w:val="sr-Cyrl-CS"/>
        </w:rPr>
        <w:t>Сузана Перић – наставник разредне наставе</w:t>
      </w:r>
    </w:p>
    <w:p w:rsidR="00F925EB" w:rsidRPr="0090405B" w:rsidRDefault="00F925EB" w:rsidP="009A46FE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90405B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</w:t>
      </w:r>
      <w:r w:rsidR="0090405B" w:rsidRPr="0090405B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0405B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</w:t>
      </w:r>
      <w:r w:rsidRPr="0090405B">
        <w:rPr>
          <w:rFonts w:ascii="Times New Roman" w:hAnsi="Times New Roman" w:cs="Times New Roman"/>
          <w:sz w:val="28"/>
          <w:szCs w:val="28"/>
          <w:lang w:val="sr-Cyrl-CS"/>
        </w:rPr>
        <w:t>4. Радојка Шукунда – наставник српског језика</w:t>
      </w:r>
    </w:p>
    <w:p w:rsidR="00F925EB" w:rsidRPr="0090405B" w:rsidRDefault="00F925EB" w:rsidP="009A46FE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90405B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90405B" w:rsidRPr="0090405B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</w:t>
      </w:r>
      <w:r w:rsidR="0090405B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</w:t>
      </w:r>
      <w:r w:rsidRPr="0090405B">
        <w:rPr>
          <w:rFonts w:ascii="Times New Roman" w:hAnsi="Times New Roman" w:cs="Times New Roman"/>
          <w:sz w:val="28"/>
          <w:szCs w:val="28"/>
          <w:lang w:val="sr-Cyrl-CS"/>
        </w:rPr>
        <w:t xml:space="preserve"> 5. Солфина Јовановић – наставник разредне наставе</w:t>
      </w:r>
    </w:p>
    <w:p w:rsidR="00F925EB" w:rsidRPr="0090405B" w:rsidRDefault="00F925EB" w:rsidP="009A46FE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90405B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</w:t>
      </w:r>
      <w:r w:rsidR="0090405B">
        <w:rPr>
          <w:rFonts w:ascii="Times New Roman" w:hAnsi="Times New Roman" w:cs="Times New Roman"/>
          <w:sz w:val="28"/>
          <w:szCs w:val="28"/>
          <w:lang w:val="sr-Cyrl-CS"/>
        </w:rPr>
        <w:t xml:space="preserve">            </w:t>
      </w:r>
      <w:r w:rsidR="00AE653E">
        <w:rPr>
          <w:rFonts w:ascii="Times New Roman" w:hAnsi="Times New Roman" w:cs="Times New Roman"/>
          <w:sz w:val="28"/>
          <w:szCs w:val="28"/>
          <w:lang w:val="sr-Cyrl-CS"/>
        </w:rPr>
        <w:t xml:space="preserve"> 6. П</w:t>
      </w:r>
      <w:r w:rsidRPr="0090405B">
        <w:rPr>
          <w:rFonts w:ascii="Times New Roman" w:hAnsi="Times New Roman" w:cs="Times New Roman"/>
          <w:sz w:val="28"/>
          <w:szCs w:val="28"/>
          <w:lang w:val="sr-Cyrl-CS"/>
        </w:rPr>
        <w:t>редставник локалне самоуправе</w:t>
      </w:r>
    </w:p>
    <w:p w:rsidR="00F925EB" w:rsidRPr="0090405B" w:rsidRDefault="00F925EB" w:rsidP="009A46FE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90405B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</w:t>
      </w:r>
      <w:r w:rsidR="0090405B">
        <w:rPr>
          <w:rFonts w:ascii="Times New Roman" w:hAnsi="Times New Roman" w:cs="Times New Roman"/>
          <w:sz w:val="28"/>
          <w:szCs w:val="28"/>
          <w:lang w:val="sr-Cyrl-CS"/>
        </w:rPr>
        <w:t xml:space="preserve">            </w:t>
      </w:r>
      <w:r w:rsidR="00AE653E">
        <w:rPr>
          <w:rFonts w:ascii="Times New Roman" w:hAnsi="Times New Roman" w:cs="Times New Roman"/>
          <w:sz w:val="28"/>
          <w:szCs w:val="28"/>
          <w:lang w:val="sr-Cyrl-CS"/>
        </w:rPr>
        <w:t xml:space="preserve">   7. П</w:t>
      </w:r>
      <w:r w:rsidRPr="0090405B">
        <w:rPr>
          <w:rFonts w:ascii="Times New Roman" w:hAnsi="Times New Roman" w:cs="Times New Roman"/>
          <w:sz w:val="28"/>
          <w:szCs w:val="28"/>
          <w:lang w:val="sr-Cyrl-CS"/>
        </w:rPr>
        <w:t>редседник Савета родитеља</w:t>
      </w:r>
    </w:p>
    <w:p w:rsidR="00F925EB" w:rsidRPr="0090405B" w:rsidRDefault="00F925EB" w:rsidP="009A46FE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F925EB" w:rsidRPr="00AB17EE" w:rsidRDefault="00F925EB" w:rsidP="00AB17EE">
      <w:pPr>
        <w:spacing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B17EE" w:rsidRPr="00AE653E" w:rsidRDefault="00AB17EE" w:rsidP="00AB17E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B17EE">
        <w:rPr>
          <w:rFonts w:ascii="Times New Roman" w:hAnsi="Times New Roman" w:cs="Times New Roman"/>
          <w:sz w:val="24"/>
          <w:szCs w:val="24"/>
        </w:rPr>
        <w:t xml:space="preserve">Школски развојни план урађен је у складу са одредбама Закона о основама система образовања и васпитања </w:t>
      </w:r>
      <w:r w:rsidRPr="00AE653E">
        <w:rPr>
          <w:rFonts w:ascii="Times New Roman" w:hAnsi="Times New Roman" w:cs="Times New Roman"/>
          <w:sz w:val="24"/>
          <w:szCs w:val="24"/>
        </w:rPr>
        <w:t xml:space="preserve">и Закона о основном образовању и </w:t>
      </w:r>
      <w:proofErr w:type="gramStart"/>
      <w:r w:rsidRPr="00AE653E">
        <w:rPr>
          <w:rFonts w:ascii="Times New Roman" w:hAnsi="Times New Roman" w:cs="Times New Roman"/>
          <w:sz w:val="24"/>
          <w:szCs w:val="24"/>
        </w:rPr>
        <w:t xml:space="preserve">васпитању </w:t>
      </w:r>
      <w:r w:rsidR="00AE653E" w:rsidRPr="00AE653E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</w:p>
    <w:p w:rsidR="00AB17EE" w:rsidRPr="00AB17EE" w:rsidRDefault="00AB17EE" w:rsidP="00AB17E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7EE" w:rsidRPr="00AB17EE" w:rsidRDefault="00AB17EE" w:rsidP="00AB17E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17EE">
        <w:rPr>
          <w:rFonts w:ascii="Times New Roman" w:hAnsi="Times New Roman" w:cs="Times New Roman"/>
          <w:sz w:val="24"/>
          <w:szCs w:val="24"/>
        </w:rPr>
        <w:t>Школски развојни план је дат на усвајање Школском одбору на састанку одржаном</w:t>
      </w:r>
    </w:p>
    <w:p w:rsidR="00AB17EE" w:rsidRPr="00AB17EE" w:rsidRDefault="00AB17EE" w:rsidP="00AB17E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7EE" w:rsidRPr="00AB17EE" w:rsidRDefault="00063300" w:rsidP="00AB17E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3C70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01</w:t>
      </w:r>
      <w:r w:rsidRPr="00FA3C70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FA3C70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07</w:t>
      </w:r>
      <w:r w:rsidRPr="00FA3C70">
        <w:rPr>
          <w:rFonts w:ascii="Times New Roman" w:hAnsi="Times New Roman" w:cs="Times New Roman"/>
          <w:color w:val="FF0000"/>
          <w:sz w:val="24"/>
          <w:szCs w:val="24"/>
        </w:rPr>
        <w:t>.20</w:t>
      </w:r>
      <w:r w:rsidRPr="00FA3C70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22</w:t>
      </w:r>
      <w:r w:rsidR="00AB17EE" w:rsidRPr="00FA3C7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proofErr w:type="gramStart"/>
      <w:r w:rsidR="00AB17EE" w:rsidRPr="00AB17EE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AB17EE" w:rsidRPr="00AB17EE">
        <w:rPr>
          <w:rFonts w:ascii="Times New Roman" w:hAnsi="Times New Roman" w:cs="Times New Roman"/>
          <w:sz w:val="24"/>
          <w:szCs w:val="24"/>
        </w:rPr>
        <w:t>.</w:t>
      </w:r>
    </w:p>
    <w:p w:rsidR="00AB17EE" w:rsidRPr="00AB17EE" w:rsidRDefault="00AB17EE" w:rsidP="00AB17E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7EE" w:rsidRPr="00AB17EE" w:rsidRDefault="00AB17EE" w:rsidP="00AB17E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7EE" w:rsidRPr="00AB17EE" w:rsidRDefault="00AB17EE" w:rsidP="00AB17E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7EE">
        <w:rPr>
          <w:rFonts w:ascii="Times New Roman" w:hAnsi="Times New Roman" w:cs="Times New Roman"/>
          <w:sz w:val="24"/>
          <w:szCs w:val="24"/>
        </w:rPr>
        <w:t>Израда Развојног плана школе заснована је на следећим законима и подзаконским актима:</w:t>
      </w:r>
    </w:p>
    <w:p w:rsidR="00AB17EE" w:rsidRPr="00AB17EE" w:rsidRDefault="00AB17EE" w:rsidP="00AB17E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7EE" w:rsidRPr="00AB17EE" w:rsidRDefault="00AB17EE" w:rsidP="00AB17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hanging="421"/>
        <w:jc w:val="both"/>
        <w:rPr>
          <w:rFonts w:ascii="Times New Roman" w:hAnsi="Times New Roman" w:cs="Times New Roman"/>
          <w:sz w:val="24"/>
          <w:szCs w:val="24"/>
        </w:rPr>
      </w:pPr>
      <w:r w:rsidRPr="00AB17EE">
        <w:rPr>
          <w:rFonts w:ascii="Times New Roman" w:hAnsi="Times New Roman" w:cs="Times New Roman"/>
          <w:sz w:val="24"/>
          <w:szCs w:val="24"/>
        </w:rPr>
        <w:t>Закон о основама система образовања и васпитањ</w:t>
      </w:r>
      <w:r w:rsidRPr="00AB17EE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AB17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7EE" w:rsidRPr="00AB17EE" w:rsidRDefault="00AB17EE" w:rsidP="009A46F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hanging="421"/>
        <w:jc w:val="both"/>
        <w:rPr>
          <w:rFonts w:ascii="Times New Roman" w:hAnsi="Times New Roman" w:cs="Times New Roman"/>
          <w:sz w:val="24"/>
          <w:szCs w:val="24"/>
        </w:rPr>
      </w:pPr>
      <w:r w:rsidRPr="00AB17EE">
        <w:rPr>
          <w:rFonts w:ascii="Times New Roman" w:hAnsi="Times New Roman" w:cs="Times New Roman"/>
          <w:sz w:val="24"/>
          <w:szCs w:val="24"/>
        </w:rPr>
        <w:t xml:space="preserve">Закон о основном образовању и васпитању </w:t>
      </w:r>
    </w:p>
    <w:p w:rsidR="00AB17EE" w:rsidRDefault="00AB17EE" w:rsidP="009A46F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AB17EE" w:rsidRDefault="00AB17EE" w:rsidP="009A46F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AB17EE" w:rsidRDefault="00AB17EE" w:rsidP="009A46F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90405B" w:rsidRDefault="0090405B" w:rsidP="009A46F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90405B" w:rsidRDefault="0090405B" w:rsidP="009A46F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6A0823" w:rsidRDefault="006A0823" w:rsidP="009A46F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6A0823" w:rsidRDefault="0050467C" w:rsidP="009A46FE">
      <w:pPr>
        <w:rPr>
          <w:rFonts w:ascii="Times New Roman" w:hAnsi="Times New Roman" w:cs="Times New Roman"/>
          <w:i/>
          <w:sz w:val="36"/>
          <w:szCs w:val="36"/>
          <w:lang w:val="sr-Cyrl-CS"/>
        </w:rPr>
      </w:pPr>
      <w:r>
        <w:rPr>
          <w:rFonts w:ascii="Times New Roman" w:hAnsi="Times New Roman" w:cs="Times New Roman"/>
          <w:i/>
          <w:sz w:val="36"/>
          <w:szCs w:val="36"/>
          <w:lang w:val="sr-Cyrl-CS"/>
        </w:rPr>
        <w:pict>
          <v:rect id="_x0000_i1028" style="width:0;height:1.5pt" o:hralign="center" o:hrstd="t" o:hr="t" fillcolor="#a0a0a0" stroked="f"/>
        </w:pict>
      </w:r>
    </w:p>
    <w:p w:rsidR="008B7C61" w:rsidRDefault="008B7C61" w:rsidP="009A46FE">
      <w:pPr>
        <w:rPr>
          <w:rFonts w:ascii="Times New Roman" w:hAnsi="Times New Roman" w:cs="Times New Roman"/>
          <w:sz w:val="32"/>
          <w:szCs w:val="32"/>
          <w:lang w:val="sr-Cyrl-CS"/>
        </w:rPr>
      </w:pPr>
      <w:r w:rsidRPr="008B7C61">
        <w:rPr>
          <w:rFonts w:asciiTheme="majorHAnsi" w:eastAsiaTheme="majorEastAsia" w:hAnsiTheme="majorHAnsi" w:cstheme="majorBidi"/>
          <w:i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A91BB3A" wp14:editId="23C883F4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2017395" cy="2895600"/>
                <wp:effectExtent l="38100" t="38100" r="39370" b="38100"/>
                <wp:wrapSquare wrapText="bothSides"/>
                <wp:docPr id="2" name="Okvir za teks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289560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0467C" w:rsidRDefault="0050467C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44"/>
                                <w:szCs w:val="44"/>
                                <w:lang w:val="sr-Cyrl-RS"/>
                              </w:rPr>
                            </w:pPr>
                            <w:r w:rsidRPr="008B7C61">
                              <w:rPr>
                                <w:rFonts w:asciiTheme="majorHAnsi" w:eastAsiaTheme="majorEastAsia" w:hAnsiTheme="majorHAnsi" w:cstheme="majorBidi"/>
                                <w:iCs/>
                                <w:sz w:val="44"/>
                                <w:szCs w:val="44"/>
                                <w:lang w:val="sr-Cyrl-RS"/>
                              </w:rPr>
                              <w:t>„ Ко сме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44"/>
                                <w:szCs w:val="44"/>
                                <w:lang w:val="sr-Cyrl-RS"/>
                              </w:rPr>
                              <w:t>,</w:t>
                            </w:r>
                          </w:p>
                          <w:p w:rsidR="0050467C" w:rsidRPr="008B7C61" w:rsidRDefault="0050467C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44"/>
                                <w:szCs w:val="44"/>
                                <w:lang w:val="sr-Cyrl-RS"/>
                              </w:rPr>
                            </w:pPr>
                            <w:r w:rsidRPr="008B7C61">
                              <w:rPr>
                                <w:rFonts w:asciiTheme="majorHAnsi" w:eastAsiaTheme="majorEastAsia" w:hAnsiTheme="majorHAnsi" w:cstheme="majorBidi"/>
                                <w:iCs/>
                                <w:sz w:val="44"/>
                                <w:szCs w:val="44"/>
                                <w:lang w:val="sr-Cyrl-RS"/>
                              </w:rPr>
                              <w:t xml:space="preserve"> тај и може!“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35000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kvir za tekst 2" o:spid="_x0000_s1026" type="#_x0000_t202" style="position:absolute;margin-left:0;margin-top:0;width:158.85pt;height:228pt;z-index:251668480;visibility:visible;mso-wrap-style:square;mso-width-percent:35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35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" o:allowincell="f" filled="f" strokecolor="#622423" strokeweight="6pt">
                <v:stroke linestyle="thickThin"/>
                <v:textbox inset="10.8pt,7.2pt,10.8pt,7.2pt">
                  <w:txbxContent>
                    <w:p w:rsidR="0050467C" w:rsidRDefault="0050467C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44"/>
                          <w:szCs w:val="44"/>
                          <w:lang w:val="sr-Cyrl-RS"/>
                        </w:rPr>
                      </w:pPr>
                      <w:r w:rsidRPr="008B7C61">
                        <w:rPr>
                          <w:rFonts w:asciiTheme="majorHAnsi" w:eastAsiaTheme="majorEastAsia" w:hAnsiTheme="majorHAnsi" w:cstheme="majorBidi"/>
                          <w:iCs/>
                          <w:sz w:val="44"/>
                          <w:szCs w:val="44"/>
                          <w:lang w:val="sr-Cyrl-RS"/>
                        </w:rPr>
                        <w:t>„ Ко сме</w:t>
                      </w: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44"/>
                          <w:szCs w:val="44"/>
                          <w:lang w:val="sr-Cyrl-RS"/>
                        </w:rPr>
                        <w:t>,</w:t>
                      </w:r>
                    </w:p>
                    <w:p w:rsidR="0050467C" w:rsidRPr="008B7C61" w:rsidRDefault="0050467C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44"/>
                          <w:szCs w:val="44"/>
                          <w:lang w:val="sr-Cyrl-RS"/>
                        </w:rPr>
                      </w:pPr>
                      <w:r w:rsidRPr="008B7C61">
                        <w:rPr>
                          <w:rFonts w:asciiTheme="majorHAnsi" w:eastAsiaTheme="majorEastAsia" w:hAnsiTheme="majorHAnsi" w:cstheme="majorBidi"/>
                          <w:iCs/>
                          <w:sz w:val="44"/>
                          <w:szCs w:val="44"/>
                          <w:lang w:val="sr-Cyrl-RS"/>
                        </w:rPr>
                        <w:t xml:space="preserve"> тај и може!“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A0823">
        <w:rPr>
          <w:rFonts w:ascii="Times New Roman" w:hAnsi="Times New Roman" w:cs="Times New Roman"/>
          <w:sz w:val="32"/>
          <w:szCs w:val="32"/>
          <w:lang w:val="sr-Cyrl-CS"/>
        </w:rPr>
        <w:t>`</w:t>
      </w:r>
    </w:p>
    <w:p w:rsidR="002C0FF3" w:rsidRPr="008B7C61" w:rsidRDefault="002C0FF3" w:rsidP="008B7C61">
      <w:pPr>
        <w:pStyle w:val="ListParagraph"/>
        <w:numPr>
          <w:ilvl w:val="0"/>
          <w:numId w:val="10"/>
        </w:numPr>
        <w:jc w:val="center"/>
        <w:rPr>
          <w:b/>
          <w:sz w:val="32"/>
          <w:szCs w:val="32"/>
        </w:rPr>
      </w:pPr>
      <w:r w:rsidRPr="008B7C61">
        <w:rPr>
          <w:b/>
          <w:sz w:val="32"/>
          <w:szCs w:val="32"/>
        </w:rPr>
        <w:t>УВОД</w:t>
      </w:r>
    </w:p>
    <w:p w:rsidR="002C0FF3" w:rsidRDefault="002C0FF3" w:rsidP="002C0FF3">
      <w:pPr>
        <w:jc w:val="center"/>
        <w:rPr>
          <w:b/>
          <w:sz w:val="32"/>
          <w:szCs w:val="32"/>
        </w:rPr>
      </w:pPr>
    </w:p>
    <w:p w:rsidR="002C0FF3" w:rsidRPr="002C0FF3" w:rsidRDefault="002C0FF3" w:rsidP="00AB17E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0FF3">
        <w:rPr>
          <w:rFonts w:ascii="Times New Roman" w:hAnsi="Times New Roman" w:cs="Times New Roman"/>
          <w:sz w:val="24"/>
          <w:szCs w:val="24"/>
        </w:rPr>
        <w:t>Уколико желимо да опстанемо и испунимо своју основну улогу коју н</w:t>
      </w:r>
      <w:r w:rsidRPr="002C0FF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C0FF3">
        <w:rPr>
          <w:rFonts w:ascii="Times New Roman" w:hAnsi="Times New Roman" w:cs="Times New Roman"/>
          <w:sz w:val="24"/>
          <w:szCs w:val="24"/>
        </w:rPr>
        <w:t xml:space="preserve">м је поверило друштво, морамо да </w:t>
      </w:r>
      <w:r w:rsidRPr="002C0FF3">
        <w:rPr>
          <w:rFonts w:ascii="Times New Roman" w:hAnsi="Times New Roman" w:cs="Times New Roman"/>
          <w:sz w:val="24"/>
          <w:szCs w:val="24"/>
          <w:lang w:val="sr-Cyrl-RS"/>
        </w:rPr>
        <w:t>пратимо савремена збивања</w:t>
      </w:r>
      <w:r w:rsidRPr="002C0FF3">
        <w:rPr>
          <w:rFonts w:ascii="Times New Roman" w:hAnsi="Times New Roman" w:cs="Times New Roman"/>
          <w:sz w:val="24"/>
          <w:szCs w:val="24"/>
        </w:rPr>
        <w:t xml:space="preserve"> и</w:t>
      </w:r>
      <w:r w:rsidRPr="002C0FF3">
        <w:rPr>
          <w:rFonts w:ascii="Times New Roman" w:hAnsi="Times New Roman" w:cs="Times New Roman"/>
          <w:sz w:val="24"/>
          <w:szCs w:val="24"/>
          <w:lang w:val="sr-Cyrl-RS"/>
        </w:rPr>
        <w:t xml:space="preserve"> сопствене планове ускладимо са осталим актерима из окружења</w:t>
      </w:r>
      <w:r w:rsidRPr="002C0FF3">
        <w:rPr>
          <w:rFonts w:ascii="Times New Roman" w:hAnsi="Times New Roman" w:cs="Times New Roman"/>
          <w:sz w:val="24"/>
          <w:szCs w:val="24"/>
        </w:rPr>
        <w:t xml:space="preserve"> (родитељи, ученици, мештани, институције локалне заједнице….)</w:t>
      </w:r>
      <w:r w:rsidRPr="002C0FF3">
        <w:rPr>
          <w:rFonts w:ascii="Times New Roman" w:hAnsi="Times New Roman" w:cs="Times New Roman"/>
          <w:sz w:val="24"/>
          <w:szCs w:val="24"/>
          <w:lang w:val="sr-Cyrl-RS"/>
        </w:rPr>
        <w:t xml:space="preserve"> и исте ускладити са њиховим потребама</w:t>
      </w:r>
      <w:r w:rsidRPr="002C0FF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0FF3">
        <w:rPr>
          <w:rFonts w:ascii="Times New Roman" w:hAnsi="Times New Roman" w:cs="Times New Roman"/>
          <w:sz w:val="24"/>
          <w:szCs w:val="24"/>
          <w:lang w:val="sr-Cyrl-RS"/>
        </w:rPr>
        <w:t xml:space="preserve"> То подразумева,</w:t>
      </w:r>
      <w:r w:rsidRPr="002C0FF3">
        <w:rPr>
          <w:rFonts w:ascii="Times New Roman" w:hAnsi="Times New Roman" w:cs="Times New Roman"/>
          <w:sz w:val="24"/>
          <w:szCs w:val="24"/>
        </w:rPr>
        <w:t xml:space="preserve"> </w:t>
      </w:r>
      <w:r w:rsidRPr="002C0FF3">
        <w:rPr>
          <w:rFonts w:ascii="Times New Roman" w:hAnsi="Times New Roman" w:cs="Times New Roman"/>
          <w:sz w:val="24"/>
          <w:szCs w:val="24"/>
          <w:lang w:val="sr-Cyrl-RS"/>
        </w:rPr>
        <w:t xml:space="preserve">с </w:t>
      </w:r>
      <w:r w:rsidRPr="002C0FF3">
        <w:rPr>
          <w:rFonts w:ascii="Times New Roman" w:hAnsi="Times New Roman" w:cs="Times New Roman"/>
          <w:sz w:val="24"/>
          <w:szCs w:val="24"/>
        </w:rPr>
        <w:t xml:space="preserve">обзиром да живимо у времену великих реформи образовања и васпитања самим тим морамо да одговоримо на нове иозазове који нам се у савременом друштву постављају.     </w:t>
      </w:r>
    </w:p>
    <w:p w:rsidR="002C0FF3" w:rsidRPr="008B7C61" w:rsidRDefault="002C0FF3" w:rsidP="008B7C6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2C0FF3">
        <w:rPr>
          <w:rFonts w:ascii="Times New Roman" w:hAnsi="Times New Roman" w:cs="Times New Roman"/>
          <w:sz w:val="24"/>
          <w:szCs w:val="24"/>
        </w:rPr>
        <w:t>Школски развојни план наше школе за период</w:t>
      </w:r>
      <w:r w:rsidR="00FA3C70">
        <w:rPr>
          <w:rFonts w:ascii="Times New Roman" w:hAnsi="Times New Roman" w:cs="Times New Roman"/>
          <w:b/>
          <w:sz w:val="24"/>
          <w:szCs w:val="24"/>
        </w:rPr>
        <w:t xml:space="preserve"> 2022-2027</w:t>
      </w:r>
      <w:r w:rsidRPr="002C0FF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2C0F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FF3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2C0FF3">
        <w:rPr>
          <w:rFonts w:ascii="Times New Roman" w:hAnsi="Times New Roman" w:cs="Times New Roman"/>
          <w:sz w:val="24"/>
          <w:szCs w:val="24"/>
        </w:rPr>
        <w:t xml:space="preserve"> је базиран на искуствима и доброј пракси</w:t>
      </w:r>
      <w:r w:rsidRPr="002C0F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FF3">
        <w:rPr>
          <w:rFonts w:ascii="Times New Roman" w:hAnsi="Times New Roman" w:cs="Times New Roman"/>
          <w:sz w:val="24"/>
          <w:szCs w:val="24"/>
        </w:rPr>
        <w:t xml:space="preserve">која је прикупљена реализацијом претходног Школског развојног плана и процесом самовредновања. </w:t>
      </w:r>
      <w:proofErr w:type="gramStart"/>
      <w:r w:rsidRPr="002C0FF3">
        <w:rPr>
          <w:rFonts w:ascii="Times New Roman" w:hAnsi="Times New Roman" w:cs="Times New Roman"/>
          <w:sz w:val="24"/>
          <w:szCs w:val="24"/>
        </w:rPr>
        <w:t>У његовој изради умногоме су помогли ученици, родитељи, представници локалне заједнице и сви они којима је у интересу развој и напредак школе.</w:t>
      </w:r>
      <w:proofErr w:type="gramEnd"/>
      <w:r w:rsidRPr="002C0FF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C0FF3">
        <w:rPr>
          <w:rFonts w:ascii="Times New Roman" w:hAnsi="Times New Roman" w:cs="Times New Roman"/>
          <w:sz w:val="24"/>
          <w:szCs w:val="24"/>
        </w:rPr>
        <w:t>Он представља стратегију развоја наше школе у наредних пет година и основу за планирање сваког вида напретка који желимо да остваримо.</w:t>
      </w:r>
      <w:proofErr w:type="gramEnd"/>
      <w:r w:rsidRPr="002C0F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FF3">
        <w:rPr>
          <w:rFonts w:ascii="Times New Roman" w:hAnsi="Times New Roman" w:cs="Times New Roman"/>
          <w:sz w:val="24"/>
          <w:szCs w:val="24"/>
        </w:rPr>
        <w:t>Овим  развојним</w:t>
      </w:r>
      <w:proofErr w:type="gramEnd"/>
      <w:r w:rsidRPr="002C0FF3">
        <w:rPr>
          <w:rFonts w:ascii="Times New Roman" w:hAnsi="Times New Roman" w:cs="Times New Roman"/>
          <w:sz w:val="24"/>
          <w:szCs w:val="24"/>
        </w:rPr>
        <w:t xml:space="preserve"> планом ћемо иновирати свој рад бројним активностима које ће нас приближити задовољавању стандарда  квалитета рада</w:t>
      </w:r>
      <w:r w:rsidR="008B7C61">
        <w:rPr>
          <w:rFonts w:ascii="Times New Roman" w:hAnsi="Times New Roman" w:cs="Times New Roman"/>
          <w:sz w:val="24"/>
          <w:szCs w:val="24"/>
        </w:rPr>
        <w:t xml:space="preserve"> образовно-васпитне установе. </w:t>
      </w:r>
    </w:p>
    <w:p w:rsidR="008B7C61" w:rsidRDefault="008B7C61" w:rsidP="002C0FF3">
      <w:pPr>
        <w:jc w:val="center"/>
        <w:rPr>
          <w:b/>
          <w:sz w:val="32"/>
          <w:szCs w:val="32"/>
          <w:lang w:val="sr-Cyrl-RS"/>
        </w:rPr>
      </w:pPr>
    </w:p>
    <w:p w:rsidR="002C0FF3" w:rsidRPr="00C95D1D" w:rsidRDefault="002C0FF3" w:rsidP="002C0F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ЛИЧНА КАРТА ШКОЛЕ   </w:t>
      </w:r>
      <w:r w:rsidRPr="00C95D1D">
        <w:rPr>
          <w:b/>
          <w:sz w:val="32"/>
          <w:szCs w:val="32"/>
        </w:rPr>
        <w:t xml:space="preserve">  </w:t>
      </w:r>
    </w:p>
    <w:p w:rsidR="002C0FF3" w:rsidRPr="008B7C61" w:rsidRDefault="002C0FF3" w:rsidP="008B7C61">
      <w:pPr>
        <w:rPr>
          <w:lang w:val="sr-Cyrl-RS"/>
        </w:rPr>
      </w:pPr>
    </w:p>
    <w:p w:rsidR="002C0FF3" w:rsidRDefault="002C0FF3" w:rsidP="002C0FF3">
      <w:pPr>
        <w:jc w:val="center"/>
      </w:pPr>
      <w:r>
        <w:t>ОШ „Миша Живановић</w:t>
      </w:r>
      <w:proofErr w:type="gramStart"/>
      <w:r>
        <w:t>“ Средњево</w:t>
      </w:r>
      <w:proofErr w:type="gramEnd"/>
    </w:p>
    <w:p w:rsidR="002C0FF3" w:rsidRDefault="002C0FF3" w:rsidP="002C0FF3">
      <w:pPr>
        <w:jc w:val="center"/>
      </w:pPr>
      <w:r>
        <w:t>Тел. Факс: 012/667-113, 012/667-056</w:t>
      </w:r>
    </w:p>
    <w:p w:rsidR="002C0FF3" w:rsidRDefault="002C0FF3" w:rsidP="002C0FF3">
      <w:pPr>
        <w:jc w:val="center"/>
        <w:rPr>
          <w:lang w:val="sr-Latn-CS"/>
        </w:rPr>
      </w:pPr>
      <w:r>
        <w:lastRenderedPageBreak/>
        <w:t>Е-</w:t>
      </w:r>
      <w:r>
        <w:rPr>
          <w:lang w:val="sr-Latn-CS"/>
        </w:rPr>
        <w:t xml:space="preserve">mail: </w:t>
      </w:r>
      <w:hyperlink r:id="rId10" w:history="1">
        <w:r w:rsidRPr="001E4949">
          <w:rPr>
            <w:rStyle w:val="Hyperlink"/>
            <w:lang w:val="sr-Latn-CS"/>
          </w:rPr>
          <w:t>osmisazivanovic@gmail.com</w:t>
        </w:r>
      </w:hyperlink>
    </w:p>
    <w:p w:rsidR="00AB17EE" w:rsidRDefault="002C0FF3" w:rsidP="008B7C61">
      <w:pPr>
        <w:jc w:val="center"/>
        <w:rPr>
          <w:rStyle w:val="Hyperlink"/>
          <w:lang w:val="sr-Cyrl-RS"/>
        </w:rPr>
      </w:pPr>
      <w:r>
        <w:t xml:space="preserve">Сајт школе: </w:t>
      </w:r>
      <w:hyperlink r:id="rId11" w:history="1">
        <w:r w:rsidRPr="001E4949">
          <w:rPr>
            <w:rStyle w:val="Hyperlink"/>
            <w:lang w:val="sr-Latn-CS"/>
          </w:rPr>
          <w:t>WWW.ossrednjevo.edu.rs</w:t>
        </w:r>
      </w:hyperlink>
    </w:p>
    <w:p w:rsidR="008B7C61" w:rsidRDefault="008B7C61" w:rsidP="008B7C61">
      <w:pPr>
        <w:jc w:val="center"/>
        <w:rPr>
          <w:rStyle w:val="Hyperlink"/>
          <w:lang w:val="sr-Cyrl-RS"/>
        </w:rPr>
      </w:pPr>
    </w:p>
    <w:p w:rsidR="008B7C61" w:rsidRPr="008B7C61" w:rsidRDefault="008B7C61" w:rsidP="008B7C61">
      <w:pPr>
        <w:jc w:val="center"/>
        <w:rPr>
          <w:lang w:val="sr-Cyrl-RS"/>
        </w:rPr>
      </w:pPr>
    </w:p>
    <w:p w:rsidR="002C0FF3" w:rsidRDefault="0050467C" w:rsidP="009A46FE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i/>
          <w:sz w:val="36"/>
          <w:szCs w:val="36"/>
          <w:lang w:val="sr-Cyrl-CS"/>
        </w:rPr>
        <w:pict>
          <v:rect id="_x0000_i1029" style="width:0;height:1.5pt" o:hralign="center" o:hrstd="t" o:hr="t" fillcolor="#a0a0a0" stroked="f"/>
        </w:pict>
      </w:r>
    </w:p>
    <w:p w:rsidR="002C0FF3" w:rsidRPr="008B7C61" w:rsidRDefault="002C0FF3" w:rsidP="002C0FF3">
      <w:pPr>
        <w:jc w:val="both"/>
        <w:rPr>
          <w:b/>
        </w:rPr>
      </w:pPr>
      <w:r>
        <w:t xml:space="preserve">              </w:t>
      </w:r>
    </w:p>
    <w:p w:rsidR="002C0FF3" w:rsidRPr="008B7C61" w:rsidRDefault="008B7C61" w:rsidP="002C0FF3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8B7C61">
        <w:rPr>
          <w:rFonts w:ascii="Times New Roman" w:hAnsi="Times New Roman" w:cs="Times New Roman"/>
          <w:b/>
          <w:sz w:val="28"/>
          <w:szCs w:val="28"/>
          <w:lang w:val="sr-Cyrl-CS"/>
        </w:rPr>
        <w:t>2</w:t>
      </w:r>
      <w:r w:rsidR="002C0FF3" w:rsidRPr="008B7C61">
        <w:rPr>
          <w:rFonts w:ascii="Times New Roman" w:hAnsi="Times New Roman" w:cs="Times New Roman"/>
          <w:b/>
          <w:sz w:val="28"/>
          <w:szCs w:val="28"/>
          <w:lang w:val="sr-Cyrl-CS"/>
        </w:rPr>
        <w:t>. ОПШТИ ПОДАЦИ</w:t>
      </w:r>
    </w:p>
    <w:p w:rsidR="002C0FF3" w:rsidRPr="002C0FF3" w:rsidRDefault="002C0FF3" w:rsidP="002C0F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FF3" w:rsidRDefault="002C0FF3" w:rsidP="00AB17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FF3">
        <w:rPr>
          <w:rFonts w:ascii="Times New Roman" w:hAnsi="Times New Roman" w:cs="Times New Roman"/>
          <w:sz w:val="24"/>
          <w:szCs w:val="24"/>
        </w:rPr>
        <w:t>Основна школа „Миша Живановић</w:t>
      </w:r>
      <w:proofErr w:type="gramStart"/>
      <w:r w:rsidRPr="002C0FF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је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централна школа у Средњеву,</w:t>
      </w:r>
      <w:r w:rsidRPr="002C0F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припада О</w:t>
      </w:r>
      <w:r w:rsidRPr="002C0FF3">
        <w:rPr>
          <w:rFonts w:ascii="Times New Roman" w:hAnsi="Times New Roman" w:cs="Times New Roman"/>
          <w:sz w:val="24"/>
          <w:szCs w:val="24"/>
        </w:rPr>
        <w:t>пштини Велико Градиште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FF3">
        <w:rPr>
          <w:rFonts w:ascii="Times New Roman" w:hAnsi="Times New Roman" w:cs="Times New Roman"/>
          <w:sz w:val="24"/>
          <w:szCs w:val="24"/>
        </w:rPr>
        <w:t xml:space="preserve">Као школа постоји од 1871. </w:t>
      </w:r>
      <w:proofErr w:type="gramStart"/>
      <w:r w:rsidRPr="002C0FF3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2C0FF3">
        <w:rPr>
          <w:rFonts w:ascii="Times New Roman" w:hAnsi="Times New Roman" w:cs="Times New Roman"/>
          <w:sz w:val="24"/>
          <w:szCs w:val="24"/>
        </w:rPr>
        <w:t>. Карактеристична је по томе што је доста разуђена</w:t>
      </w:r>
      <w:r w:rsidR="00F925EB">
        <w:rPr>
          <w:rFonts w:ascii="Times New Roman" w:hAnsi="Times New Roman" w:cs="Times New Roman"/>
          <w:sz w:val="24"/>
          <w:szCs w:val="24"/>
        </w:rPr>
        <w:t xml:space="preserve">, има девет истурених </w:t>
      </w:r>
      <w:proofErr w:type="gramStart"/>
      <w:r w:rsidR="00F925EB">
        <w:rPr>
          <w:rFonts w:ascii="Times New Roman" w:hAnsi="Times New Roman" w:cs="Times New Roman"/>
          <w:sz w:val="24"/>
          <w:szCs w:val="24"/>
        </w:rPr>
        <w:t>одељења  која</w:t>
      </w:r>
      <w:proofErr w:type="gramEnd"/>
      <w:r w:rsidR="00F925EB">
        <w:rPr>
          <w:rFonts w:ascii="Times New Roman" w:hAnsi="Times New Roman" w:cs="Times New Roman"/>
          <w:sz w:val="24"/>
          <w:szCs w:val="24"/>
        </w:rPr>
        <w:t xml:space="preserve"> се налазе у околним селима</w:t>
      </w:r>
      <w:r w:rsidRPr="002C0FF3">
        <w:rPr>
          <w:rFonts w:ascii="Times New Roman" w:hAnsi="Times New Roman" w:cs="Times New Roman"/>
          <w:sz w:val="24"/>
          <w:szCs w:val="24"/>
        </w:rPr>
        <w:t xml:space="preserve">: Макце, Дољашница, Чешљева Бара,  Гарево,  Царевац,  Камијево,  Десине,  Печаница и Љубиње. </w:t>
      </w:r>
    </w:p>
    <w:p w:rsidR="00F925EB" w:rsidRPr="002C0FF3" w:rsidRDefault="00962F52" w:rsidP="002C0F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CAFDAC5" wp14:editId="51685C95">
            <wp:extent cx="5583966" cy="3399692"/>
            <wp:effectExtent l="19050" t="0" r="0" b="0"/>
            <wp:docPr id="1" name="Picture 1" descr="C:\Documents and Settings\pc\Desktop\PA080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c\Desktop\PA08082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584" cy="3401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FF3" w:rsidRPr="008B7C61" w:rsidRDefault="002C0FF3" w:rsidP="00AB17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FF3">
        <w:rPr>
          <w:rFonts w:ascii="Times New Roman" w:hAnsi="Times New Roman" w:cs="Times New Roman"/>
          <w:sz w:val="24"/>
          <w:szCs w:val="24"/>
        </w:rPr>
        <w:t xml:space="preserve">              Школска зграда централне школе је веома стар објекат и у доста </w:t>
      </w:r>
      <w:proofErr w:type="gramStart"/>
      <w:r w:rsidRPr="002C0FF3">
        <w:rPr>
          <w:rFonts w:ascii="Times New Roman" w:hAnsi="Times New Roman" w:cs="Times New Roman"/>
          <w:sz w:val="24"/>
          <w:szCs w:val="24"/>
        </w:rPr>
        <w:t>лошем  је</w:t>
      </w:r>
      <w:proofErr w:type="gramEnd"/>
      <w:r w:rsidRPr="002C0FF3">
        <w:rPr>
          <w:rFonts w:ascii="Times New Roman" w:hAnsi="Times New Roman" w:cs="Times New Roman"/>
          <w:sz w:val="24"/>
          <w:szCs w:val="24"/>
        </w:rPr>
        <w:t xml:space="preserve"> стању, изискује сталне поправке кров</w:t>
      </w:r>
      <w:r w:rsidR="00267CED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2C0FF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C0FF3">
        <w:rPr>
          <w:rFonts w:ascii="Times New Roman" w:hAnsi="Times New Roman" w:cs="Times New Roman"/>
          <w:sz w:val="24"/>
          <w:szCs w:val="24"/>
        </w:rPr>
        <w:t>У школи нема довољно просторија.</w:t>
      </w:r>
      <w:proofErr w:type="gramEnd"/>
      <w:r w:rsidRPr="002C0FF3">
        <w:rPr>
          <w:rFonts w:ascii="Times New Roman" w:hAnsi="Times New Roman" w:cs="Times New Roman"/>
          <w:sz w:val="24"/>
          <w:szCs w:val="24"/>
        </w:rPr>
        <w:t xml:space="preserve"> Просторија за библиотеку</w:t>
      </w:r>
      <w:proofErr w:type="gramStart"/>
      <w:r w:rsidRPr="002C0FF3">
        <w:rPr>
          <w:rFonts w:ascii="Times New Roman" w:hAnsi="Times New Roman" w:cs="Times New Roman"/>
          <w:sz w:val="24"/>
          <w:szCs w:val="24"/>
        </w:rPr>
        <w:t>,  архиву</w:t>
      </w:r>
      <w:proofErr w:type="gramEnd"/>
      <w:r w:rsidRPr="002C0FF3">
        <w:rPr>
          <w:rFonts w:ascii="Times New Roman" w:hAnsi="Times New Roman" w:cs="Times New Roman"/>
          <w:sz w:val="24"/>
          <w:szCs w:val="24"/>
        </w:rPr>
        <w:t>, административно особље и фискултурна сала су неадекватне по својој структури и величини</w:t>
      </w:r>
      <w:r w:rsidRPr="00267CE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67CED">
        <w:rPr>
          <w:rFonts w:ascii="Times New Roman" w:hAnsi="Times New Roman" w:cs="Times New Roman"/>
          <w:sz w:val="24"/>
          <w:szCs w:val="24"/>
        </w:rPr>
        <w:t>Такође, немамо адекватну просторију за радионицу техничког и информатичког образовања</w:t>
      </w:r>
      <w:r w:rsidRPr="002C0FF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0FF3">
        <w:rPr>
          <w:rFonts w:ascii="Times New Roman" w:hAnsi="Times New Roman" w:cs="Times New Roman"/>
          <w:sz w:val="24"/>
          <w:szCs w:val="24"/>
        </w:rPr>
        <w:t xml:space="preserve"> Недалеко од старе школе пре </w:t>
      </w:r>
      <w:proofErr w:type="gramStart"/>
      <w:r w:rsidRPr="002C0FF3">
        <w:rPr>
          <w:rFonts w:ascii="Times New Roman" w:hAnsi="Times New Roman" w:cs="Times New Roman"/>
          <w:sz w:val="24"/>
          <w:szCs w:val="24"/>
        </w:rPr>
        <w:t>петнаест  година</w:t>
      </w:r>
      <w:proofErr w:type="gramEnd"/>
      <w:r w:rsidRPr="002C0FF3">
        <w:rPr>
          <w:rFonts w:ascii="Times New Roman" w:hAnsi="Times New Roman" w:cs="Times New Roman"/>
          <w:sz w:val="24"/>
          <w:szCs w:val="24"/>
        </w:rPr>
        <w:t xml:space="preserve"> (почетком 1998 године) почело се са изградњом нове школе, која је до сада покривена, стављена је столарија, браварија и обављени лимарски радови. Поред исте је урађен терен за мале спортове: рукомет, кошарку, мали фудбал. </w:t>
      </w:r>
      <w:proofErr w:type="gramStart"/>
      <w:r w:rsidRPr="008B7C61">
        <w:rPr>
          <w:rFonts w:ascii="Times New Roman" w:hAnsi="Times New Roman" w:cs="Times New Roman"/>
          <w:sz w:val="24"/>
          <w:szCs w:val="24"/>
        </w:rPr>
        <w:t>Завршетак ове школе је нам је један од приоритетних задатака већ дужи низ година.</w:t>
      </w:r>
      <w:proofErr w:type="gramEnd"/>
    </w:p>
    <w:p w:rsidR="002C0FF3" w:rsidRPr="002C0FF3" w:rsidRDefault="002C0FF3" w:rsidP="00AB17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1C5" w:rsidRDefault="002C0FF3" w:rsidP="00AB17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FF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76949" w:rsidRDefault="00776949" w:rsidP="00AB17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1C5" w:rsidRDefault="0050467C" w:rsidP="00AB17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36"/>
          <w:szCs w:val="36"/>
          <w:lang w:val="sr-Cyrl-CS"/>
        </w:rPr>
        <w:pict>
          <v:rect id="_x0000_i1030" style="width:0;height:1.5pt" o:hralign="center" o:hrstd="t" o:hr="t" fillcolor="#a0a0a0" stroked="f"/>
        </w:pict>
      </w:r>
    </w:p>
    <w:p w:rsidR="007351C5" w:rsidRDefault="007351C5" w:rsidP="00AB17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FF3" w:rsidRPr="00267CED" w:rsidRDefault="002C0FF3" w:rsidP="007351C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0F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FF3">
        <w:rPr>
          <w:rFonts w:ascii="Times New Roman" w:hAnsi="Times New Roman" w:cs="Times New Roman"/>
          <w:sz w:val="24"/>
          <w:szCs w:val="24"/>
        </w:rPr>
        <w:t xml:space="preserve">Школа </w:t>
      </w:r>
      <w:r w:rsidR="00F925EB">
        <w:rPr>
          <w:rFonts w:ascii="Times New Roman" w:hAnsi="Times New Roman" w:cs="Times New Roman"/>
          <w:sz w:val="24"/>
          <w:szCs w:val="24"/>
          <w:lang w:val="sr-Cyrl-CS"/>
        </w:rPr>
        <w:t xml:space="preserve">тренутно </w:t>
      </w:r>
      <w:r w:rsidRPr="002C0FF3">
        <w:rPr>
          <w:rFonts w:ascii="Times New Roman" w:hAnsi="Times New Roman" w:cs="Times New Roman"/>
          <w:sz w:val="24"/>
          <w:szCs w:val="24"/>
        </w:rPr>
        <w:t xml:space="preserve">има </w:t>
      </w:r>
      <w:r w:rsidR="002068FC">
        <w:rPr>
          <w:rFonts w:ascii="Times New Roman" w:hAnsi="Times New Roman" w:cs="Times New Roman"/>
          <w:sz w:val="24"/>
          <w:szCs w:val="24"/>
        </w:rPr>
        <w:t>154</w:t>
      </w:r>
      <w:r w:rsidRPr="002C0FF3">
        <w:rPr>
          <w:rFonts w:ascii="Times New Roman" w:hAnsi="Times New Roman" w:cs="Times New Roman"/>
          <w:sz w:val="24"/>
          <w:szCs w:val="24"/>
        </w:rPr>
        <w:t xml:space="preserve"> </w:t>
      </w:r>
      <w:r w:rsidR="00F925EB">
        <w:rPr>
          <w:rFonts w:ascii="Times New Roman" w:hAnsi="Times New Roman" w:cs="Times New Roman"/>
          <w:sz w:val="24"/>
          <w:szCs w:val="24"/>
        </w:rPr>
        <w:t>ученика и 45</w:t>
      </w:r>
      <w:r w:rsidRPr="002C0FF3">
        <w:rPr>
          <w:rFonts w:ascii="Times New Roman" w:hAnsi="Times New Roman" w:cs="Times New Roman"/>
          <w:sz w:val="24"/>
          <w:szCs w:val="24"/>
        </w:rPr>
        <w:t xml:space="preserve"> наставника предметне и разредне наставе.</w:t>
      </w:r>
      <w:proofErr w:type="gramEnd"/>
      <w:r w:rsidRPr="002C0F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7CED">
        <w:rPr>
          <w:rFonts w:ascii="Times New Roman" w:hAnsi="Times New Roman" w:cs="Times New Roman"/>
          <w:sz w:val="24"/>
          <w:szCs w:val="24"/>
        </w:rPr>
        <w:t xml:space="preserve">Од тога је </w:t>
      </w:r>
      <w:r w:rsidR="00267CED" w:rsidRPr="00267CED">
        <w:rPr>
          <w:rFonts w:ascii="Times New Roman" w:hAnsi="Times New Roman" w:cs="Times New Roman"/>
          <w:sz w:val="24"/>
          <w:szCs w:val="24"/>
        </w:rPr>
        <w:t>38 са високом, 6 са вишом и 3 са средњом с</w:t>
      </w:r>
      <w:r w:rsidRPr="00267CED">
        <w:rPr>
          <w:rFonts w:ascii="Times New Roman" w:hAnsi="Times New Roman" w:cs="Times New Roman"/>
          <w:sz w:val="24"/>
          <w:szCs w:val="24"/>
        </w:rPr>
        <w:t>тручном спремом.</w:t>
      </w:r>
      <w:proofErr w:type="gramEnd"/>
      <w:r w:rsidRPr="00267CED">
        <w:rPr>
          <w:rFonts w:ascii="Times New Roman" w:hAnsi="Times New Roman" w:cs="Times New Roman"/>
          <w:sz w:val="24"/>
          <w:szCs w:val="24"/>
        </w:rPr>
        <w:t xml:space="preserve"> У </w:t>
      </w:r>
      <w:r w:rsidRPr="002C0FF3">
        <w:rPr>
          <w:rFonts w:ascii="Times New Roman" w:hAnsi="Times New Roman" w:cs="Times New Roman"/>
          <w:sz w:val="24"/>
          <w:szCs w:val="24"/>
        </w:rPr>
        <w:t xml:space="preserve">школи поред наставника постоје и стручни сарадници: педагог и библиотекар са одговарајућом високом стручном спремом. У управи школе раде: директор са одговарајућом високом школском спремом, секретар са одговарајућом високом школском спремом и шеф рачуноводства са одговарајућом вишом школском спремом. Сем поменутих радника у школи </w:t>
      </w:r>
      <w:r w:rsidRPr="00267CED">
        <w:rPr>
          <w:rFonts w:ascii="Times New Roman" w:hAnsi="Times New Roman" w:cs="Times New Roman"/>
          <w:sz w:val="24"/>
          <w:szCs w:val="24"/>
        </w:rPr>
        <w:t xml:space="preserve">раде </w:t>
      </w:r>
      <w:r w:rsidR="00267CED" w:rsidRPr="00267CED">
        <w:rPr>
          <w:rFonts w:ascii="Times New Roman" w:hAnsi="Times New Roman" w:cs="Times New Roman"/>
          <w:sz w:val="24"/>
          <w:szCs w:val="24"/>
        </w:rPr>
        <w:t>и 13</w:t>
      </w:r>
      <w:r w:rsidRPr="00267CED">
        <w:rPr>
          <w:rFonts w:ascii="Times New Roman" w:hAnsi="Times New Roman" w:cs="Times New Roman"/>
          <w:sz w:val="24"/>
          <w:szCs w:val="24"/>
        </w:rPr>
        <w:t xml:space="preserve"> радника на одржавању хигијене, 1 радник као ложач  и  на одржавању школе  и 1 као домар и на одржавању школе.</w:t>
      </w:r>
    </w:p>
    <w:p w:rsidR="002C0FF3" w:rsidRPr="002C0FF3" w:rsidRDefault="002C0FF3" w:rsidP="00AB17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FF3" w:rsidRPr="002C0FF3" w:rsidRDefault="002C0FF3" w:rsidP="00AB17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FF3">
        <w:rPr>
          <w:rFonts w:ascii="Times New Roman" w:hAnsi="Times New Roman" w:cs="Times New Roman"/>
          <w:sz w:val="24"/>
          <w:szCs w:val="24"/>
        </w:rPr>
        <w:t xml:space="preserve">              Отежавајућа </w:t>
      </w:r>
      <w:proofErr w:type="gramStart"/>
      <w:r w:rsidRPr="002C0FF3">
        <w:rPr>
          <w:rFonts w:ascii="Times New Roman" w:hAnsi="Times New Roman" w:cs="Times New Roman"/>
          <w:sz w:val="24"/>
          <w:szCs w:val="24"/>
        </w:rPr>
        <w:t>околност  за</w:t>
      </w:r>
      <w:proofErr w:type="gramEnd"/>
      <w:r w:rsidRPr="002C0FF3">
        <w:rPr>
          <w:rFonts w:ascii="Times New Roman" w:hAnsi="Times New Roman" w:cs="Times New Roman"/>
          <w:sz w:val="24"/>
          <w:szCs w:val="24"/>
        </w:rPr>
        <w:t xml:space="preserve"> успешно извођење образовно-васпитног рада је та што из осам насеља ученици </w:t>
      </w:r>
      <w:r w:rsidRPr="00267CED">
        <w:rPr>
          <w:rFonts w:ascii="Times New Roman" w:hAnsi="Times New Roman" w:cs="Times New Roman"/>
          <w:sz w:val="24"/>
          <w:szCs w:val="24"/>
        </w:rPr>
        <w:t xml:space="preserve">путују (34%), </w:t>
      </w:r>
      <w:r w:rsidRPr="002C0FF3">
        <w:rPr>
          <w:rFonts w:ascii="Times New Roman" w:hAnsi="Times New Roman" w:cs="Times New Roman"/>
          <w:sz w:val="24"/>
          <w:szCs w:val="24"/>
        </w:rPr>
        <w:t xml:space="preserve">а исто тако и већина наставника </w:t>
      </w:r>
      <w:r w:rsidRPr="00267CED">
        <w:rPr>
          <w:rFonts w:ascii="Times New Roman" w:hAnsi="Times New Roman" w:cs="Times New Roman"/>
          <w:sz w:val="24"/>
          <w:szCs w:val="24"/>
        </w:rPr>
        <w:t xml:space="preserve">(91%). </w:t>
      </w:r>
      <w:proofErr w:type="gramStart"/>
      <w:r w:rsidRPr="002C0FF3">
        <w:rPr>
          <w:rFonts w:ascii="Times New Roman" w:hAnsi="Times New Roman" w:cs="Times New Roman"/>
          <w:sz w:val="24"/>
          <w:szCs w:val="24"/>
        </w:rPr>
        <w:t>Велики проблем је опадање броја ученика због одласка родитеља у иностранство и у градове.</w:t>
      </w:r>
      <w:proofErr w:type="gramEnd"/>
    </w:p>
    <w:p w:rsidR="002C0FF3" w:rsidRPr="002C0FF3" w:rsidRDefault="002C0FF3" w:rsidP="00AB17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C0FF3" w:rsidRDefault="002C0FF3" w:rsidP="00AB17EE">
      <w:pPr>
        <w:spacing w:line="360" w:lineRule="auto"/>
        <w:rPr>
          <w:rFonts w:ascii="Times New Roman" w:hAnsi="Times New Roman" w:cs="Times New Roman"/>
          <w:sz w:val="32"/>
          <w:szCs w:val="32"/>
          <w:lang w:val="sr-Cyrl-CS"/>
        </w:rPr>
      </w:pPr>
    </w:p>
    <w:p w:rsidR="00962F52" w:rsidRDefault="00962F52" w:rsidP="009A46F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962F52" w:rsidRDefault="00962F52" w:rsidP="009A46F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962F52" w:rsidRDefault="00962F52" w:rsidP="009A46F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962F52" w:rsidRDefault="00962F52" w:rsidP="009A46F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962F52" w:rsidRDefault="00962F52" w:rsidP="009A46F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962F52" w:rsidRDefault="00962F52" w:rsidP="009A46F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962F52" w:rsidRDefault="00962F52" w:rsidP="009A46F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962F52" w:rsidRDefault="00962F52" w:rsidP="009A46F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962F52" w:rsidRDefault="00962F52" w:rsidP="009A46F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962F52" w:rsidRDefault="00962F52" w:rsidP="009A46F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AB17EE" w:rsidRDefault="00AB17EE" w:rsidP="009A46F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776949" w:rsidRDefault="00776949" w:rsidP="009A46F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962F52" w:rsidRDefault="0050467C" w:rsidP="009A46FE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i/>
          <w:sz w:val="36"/>
          <w:szCs w:val="36"/>
          <w:lang w:val="sr-Cyrl-CS"/>
        </w:rPr>
        <w:pict>
          <v:rect id="_x0000_i1031" style="width:0;height:1.5pt" o:hralign="center" o:hrstd="t" o:hr="t" fillcolor="#a0a0a0" stroked="f"/>
        </w:pict>
      </w:r>
    </w:p>
    <w:p w:rsidR="00962F52" w:rsidRDefault="00962F52" w:rsidP="009A46F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962F52" w:rsidRDefault="008B7C61" w:rsidP="00962F52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  <w:lang w:val="sr-Cyrl-RS"/>
        </w:rPr>
        <w:t>3</w:t>
      </w:r>
      <w:r w:rsidR="00962F52">
        <w:rPr>
          <w:rFonts w:ascii="Arial" w:hAnsi="Arial" w:cs="Arial"/>
          <w:b/>
          <w:bCs/>
          <w:sz w:val="31"/>
          <w:szCs w:val="31"/>
        </w:rPr>
        <w:t>.</w:t>
      </w:r>
      <w:r w:rsidR="00962F52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962F52">
        <w:rPr>
          <w:rFonts w:ascii="Arial" w:hAnsi="Arial" w:cs="Arial"/>
          <w:b/>
          <w:bCs/>
          <w:sz w:val="28"/>
          <w:szCs w:val="28"/>
        </w:rPr>
        <w:t xml:space="preserve">СМЕРНИЦЕ </w:t>
      </w:r>
      <w:r w:rsidR="00C36870">
        <w:rPr>
          <w:rFonts w:ascii="Arial" w:hAnsi="Arial" w:cs="Arial"/>
          <w:b/>
          <w:bCs/>
          <w:sz w:val="28"/>
          <w:szCs w:val="28"/>
          <w:lang w:val="sr-Cyrl-RS"/>
        </w:rPr>
        <w:t xml:space="preserve"> </w:t>
      </w:r>
      <w:r w:rsidR="00962F52">
        <w:rPr>
          <w:rFonts w:ascii="Arial" w:hAnsi="Arial" w:cs="Arial"/>
          <w:b/>
          <w:bCs/>
          <w:sz w:val="28"/>
          <w:szCs w:val="28"/>
        </w:rPr>
        <w:t>ЗА</w:t>
      </w:r>
      <w:proofErr w:type="gramEnd"/>
      <w:r w:rsidR="00962F52">
        <w:rPr>
          <w:rFonts w:ascii="Arial" w:hAnsi="Arial" w:cs="Arial"/>
          <w:b/>
          <w:bCs/>
          <w:sz w:val="28"/>
          <w:szCs w:val="28"/>
        </w:rPr>
        <w:t xml:space="preserve"> ИЗРАДУ ШКОЛСКОГ РАЗВОЈНОГ ПЛАНА</w:t>
      </w:r>
    </w:p>
    <w:p w:rsidR="00962F52" w:rsidRDefault="00962F52" w:rsidP="00962F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62F52" w:rsidRDefault="00962F52" w:rsidP="00962F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62F52" w:rsidRDefault="00962F52" w:rsidP="00962F52">
      <w:pPr>
        <w:widowControl w:val="0"/>
        <w:autoSpaceDE w:val="0"/>
        <w:autoSpaceDN w:val="0"/>
        <w:adjustRightInd w:val="0"/>
        <w:spacing w:after="0" w:line="377" w:lineRule="exact"/>
        <w:rPr>
          <w:rFonts w:ascii="Times New Roman" w:hAnsi="Times New Roman" w:cs="Times New Roman"/>
          <w:sz w:val="24"/>
          <w:szCs w:val="24"/>
        </w:rPr>
      </w:pPr>
    </w:p>
    <w:p w:rsidR="00962F52" w:rsidRPr="00AB17EE" w:rsidRDefault="00962F52" w:rsidP="00AB17E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17EE">
        <w:rPr>
          <w:rFonts w:ascii="Times New Roman" w:hAnsi="Times New Roman" w:cs="Times New Roman"/>
          <w:sz w:val="24"/>
          <w:szCs w:val="24"/>
        </w:rPr>
        <w:t>Подизање нивоа квалитета наставе и учења, систематична подршка ученицима и укључивање свих актера (родитеља, ученика и локалне заједнице) у рад школе препознати су као основни принципи развоја школе као образовно-васпитне институције, која треба да изађе у сусрет свим потребама ученика, родитеља и наставника.</w:t>
      </w:r>
      <w:proofErr w:type="gramEnd"/>
      <w:r w:rsidRPr="00AB17EE">
        <w:rPr>
          <w:rFonts w:ascii="Times New Roman" w:hAnsi="Times New Roman" w:cs="Times New Roman"/>
          <w:sz w:val="24"/>
          <w:szCs w:val="24"/>
        </w:rPr>
        <w:t xml:space="preserve"> Квалитетнија настава са активним, интерактивним и другим иновативним методама, отворена ка новим трендовима у образовању, која захтева коришћење савремене технологије и усмеравање ка потреби перманентног учења, допринеће мотивисаности ученика и бољим постигнућима, већој успешности на завршним испитима и уједно, вишем рејтингу школе у локалној средини. </w:t>
      </w:r>
      <w:proofErr w:type="gramStart"/>
      <w:r w:rsidRPr="00AB17EE">
        <w:rPr>
          <w:rFonts w:ascii="Times New Roman" w:hAnsi="Times New Roman" w:cs="Times New Roman"/>
          <w:sz w:val="24"/>
          <w:szCs w:val="24"/>
        </w:rPr>
        <w:t>Укључивање ученика у рад школе, уважавање њихових ставова, поверавање задатака и задужења примерених њиховим могућностима, већи акценат ставља на саме ученике као креаторе школских активности и живота школе, премештајући самог ученика из пасивне у активну улогу.</w:t>
      </w:r>
      <w:proofErr w:type="gramEnd"/>
    </w:p>
    <w:p w:rsidR="00962F52" w:rsidRPr="00AB17EE" w:rsidRDefault="00962F52" w:rsidP="00AB17E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2F52" w:rsidRPr="00AB17EE" w:rsidRDefault="00962F52" w:rsidP="00AB17E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17EE">
        <w:rPr>
          <w:rFonts w:ascii="Times New Roman" w:hAnsi="Times New Roman" w:cs="Times New Roman"/>
          <w:sz w:val="24"/>
          <w:szCs w:val="24"/>
        </w:rPr>
        <w:t>Стварање савремене школе је могуће само уз активну подршку локалне заједнице и унапређења сарадње са родитељима, као сарадницима у остваривању најбољег интереса ученика.</w:t>
      </w:r>
      <w:proofErr w:type="gramEnd"/>
    </w:p>
    <w:p w:rsidR="00962F52" w:rsidRPr="00AB17EE" w:rsidRDefault="00962F52" w:rsidP="00AB17E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2F52" w:rsidRPr="00AB17EE" w:rsidRDefault="00962F52" w:rsidP="00AB17E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17EE">
        <w:rPr>
          <w:rFonts w:ascii="Times New Roman" w:hAnsi="Times New Roman" w:cs="Times New Roman"/>
          <w:sz w:val="24"/>
          <w:szCs w:val="24"/>
        </w:rPr>
        <w:t>Након анализе Стратегије развоја образовања у Србији до 2020.</w:t>
      </w:r>
      <w:proofErr w:type="gramEnd"/>
      <w:r w:rsidRPr="00AB17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17EE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AB17EE">
        <w:rPr>
          <w:rFonts w:ascii="Times New Roman" w:hAnsi="Times New Roman" w:cs="Times New Roman"/>
          <w:sz w:val="24"/>
          <w:szCs w:val="24"/>
        </w:rPr>
        <w:t xml:space="preserve"> и разумевања потреба деце и одраслих у савременом друштву као и консултација с наставницима, родитељима и представнцима локалне заједнице, утврђени су приоритети, дефинисани циљеви и активности у сврху побољшања квалитета образовно-васпитног рада.</w:t>
      </w:r>
    </w:p>
    <w:p w:rsidR="00962F52" w:rsidRPr="00AB17EE" w:rsidRDefault="00962F52" w:rsidP="00AB17E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2F52" w:rsidRPr="00AB17EE" w:rsidRDefault="00962F52" w:rsidP="00AB17E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17EE">
        <w:rPr>
          <w:rFonts w:ascii="Times New Roman" w:hAnsi="Times New Roman" w:cs="Times New Roman"/>
          <w:sz w:val="24"/>
          <w:szCs w:val="24"/>
        </w:rPr>
        <w:t>На састанку Наставнич</w:t>
      </w:r>
      <w:r w:rsidR="002068FC">
        <w:rPr>
          <w:rFonts w:ascii="Times New Roman" w:hAnsi="Times New Roman" w:cs="Times New Roman"/>
          <w:sz w:val="24"/>
          <w:szCs w:val="24"/>
        </w:rPr>
        <w:t>ког већа одржаном у августу 2022</w:t>
      </w:r>
      <w:r w:rsidRPr="00AB17E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B17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17EE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AB17EE">
        <w:rPr>
          <w:rFonts w:ascii="Times New Roman" w:hAnsi="Times New Roman" w:cs="Times New Roman"/>
          <w:sz w:val="24"/>
          <w:szCs w:val="24"/>
        </w:rPr>
        <w:t xml:space="preserve"> формиран је Стручни актив за развојно планирање који чине представни</w:t>
      </w:r>
      <w:r w:rsidR="00413272" w:rsidRPr="00AB17EE">
        <w:rPr>
          <w:rFonts w:ascii="Times New Roman" w:hAnsi="Times New Roman" w:cs="Times New Roman"/>
          <w:sz w:val="24"/>
          <w:szCs w:val="24"/>
        </w:rPr>
        <w:t>ци учитеља, наставника, стручни сарадник</w:t>
      </w:r>
      <w:r w:rsidRPr="00AB17EE">
        <w:rPr>
          <w:rFonts w:ascii="Times New Roman" w:hAnsi="Times New Roman" w:cs="Times New Roman"/>
          <w:sz w:val="24"/>
          <w:szCs w:val="24"/>
        </w:rPr>
        <w:t xml:space="preserve">, </w:t>
      </w:r>
      <w:r w:rsidR="00413272" w:rsidRPr="00AB17EE">
        <w:rPr>
          <w:rFonts w:ascii="Times New Roman" w:hAnsi="Times New Roman" w:cs="Times New Roman"/>
          <w:sz w:val="24"/>
          <w:szCs w:val="24"/>
        </w:rPr>
        <w:t xml:space="preserve">Савета родитеља, </w:t>
      </w:r>
      <w:r w:rsidR="00413272" w:rsidRPr="00776949">
        <w:rPr>
          <w:rFonts w:ascii="Times New Roman" w:hAnsi="Times New Roman" w:cs="Times New Roman"/>
          <w:sz w:val="24"/>
          <w:szCs w:val="24"/>
        </w:rPr>
        <w:t>локалне самоуправе</w:t>
      </w:r>
      <w:r w:rsidRPr="00776949">
        <w:rPr>
          <w:rFonts w:ascii="Times New Roman" w:hAnsi="Times New Roman" w:cs="Times New Roman"/>
          <w:sz w:val="24"/>
          <w:szCs w:val="24"/>
        </w:rPr>
        <w:t xml:space="preserve"> </w:t>
      </w:r>
      <w:r w:rsidRPr="00AB17EE">
        <w:rPr>
          <w:rFonts w:ascii="Times New Roman" w:hAnsi="Times New Roman" w:cs="Times New Roman"/>
          <w:sz w:val="24"/>
          <w:szCs w:val="24"/>
        </w:rPr>
        <w:t>и директор школе.</w:t>
      </w:r>
    </w:p>
    <w:p w:rsidR="00962F52" w:rsidRPr="00AB17EE" w:rsidRDefault="00962F52" w:rsidP="00AB17E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1FA3" w:rsidRPr="00AB17EE" w:rsidRDefault="00AB17EE" w:rsidP="00AB17E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17EE">
        <w:rPr>
          <w:rFonts w:ascii="Times New Roman" w:hAnsi="Times New Roman" w:cs="Times New Roman"/>
          <w:sz w:val="24"/>
          <w:szCs w:val="24"/>
        </w:rPr>
        <w:t xml:space="preserve">Током априла, маја </w:t>
      </w:r>
      <w:r w:rsidR="002068FC">
        <w:rPr>
          <w:rFonts w:ascii="Times New Roman" w:hAnsi="Times New Roman" w:cs="Times New Roman"/>
          <w:sz w:val="24"/>
          <w:szCs w:val="24"/>
        </w:rPr>
        <w:t>2022</w:t>
      </w:r>
      <w:r w:rsidR="00962F52" w:rsidRPr="00AB17E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62F52" w:rsidRPr="00AB17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2F52" w:rsidRPr="00AB17EE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962F52" w:rsidRPr="00AB17EE">
        <w:rPr>
          <w:rFonts w:ascii="Times New Roman" w:hAnsi="Times New Roman" w:cs="Times New Roman"/>
          <w:sz w:val="24"/>
          <w:szCs w:val="24"/>
        </w:rPr>
        <w:t xml:space="preserve"> урађена је SWOT анализа на </w:t>
      </w:r>
      <w:r w:rsidRPr="00AB17EE">
        <w:rPr>
          <w:rFonts w:ascii="Times New Roman" w:hAnsi="Times New Roman" w:cs="Times New Roman"/>
          <w:sz w:val="24"/>
          <w:szCs w:val="24"/>
          <w:lang w:val="sr-Cyrl-CS"/>
        </w:rPr>
        <w:t xml:space="preserve">састанку Актива за </w:t>
      </w:r>
      <w:r w:rsidRPr="00AB17EE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школско развојно планирање </w:t>
      </w:r>
      <w:r w:rsidR="0090405B">
        <w:rPr>
          <w:rFonts w:ascii="Times New Roman" w:hAnsi="Times New Roman" w:cs="Times New Roman"/>
          <w:sz w:val="24"/>
          <w:szCs w:val="24"/>
        </w:rPr>
        <w:t xml:space="preserve">а потом су и  анализирани </w:t>
      </w:r>
      <w:r w:rsidR="00962F52" w:rsidRPr="00AB17EE">
        <w:rPr>
          <w:rFonts w:ascii="Times New Roman" w:hAnsi="Times New Roman" w:cs="Times New Roman"/>
          <w:sz w:val="24"/>
          <w:szCs w:val="24"/>
        </w:rPr>
        <w:t xml:space="preserve"> Извештаји о самовредновању стандарда квалитета рада установе </w:t>
      </w:r>
      <w:r w:rsidR="007351C5">
        <w:rPr>
          <w:rFonts w:ascii="Times New Roman" w:hAnsi="Times New Roman" w:cs="Times New Roman"/>
          <w:sz w:val="24"/>
          <w:szCs w:val="24"/>
          <w:lang w:val="sr-Cyrl-CS"/>
        </w:rPr>
        <w:t xml:space="preserve">за протеклих четири година </w:t>
      </w:r>
      <w:r w:rsidRPr="00AB17EE"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  <w:r w:rsidR="00962F52" w:rsidRPr="00AB17EE">
        <w:rPr>
          <w:rFonts w:ascii="Times New Roman" w:hAnsi="Times New Roman" w:cs="Times New Roman"/>
          <w:sz w:val="24"/>
          <w:szCs w:val="24"/>
        </w:rPr>
        <w:t xml:space="preserve">на основу којих су </w:t>
      </w:r>
      <w:r w:rsidR="0090405B">
        <w:rPr>
          <w:rFonts w:ascii="Times New Roman" w:hAnsi="Times New Roman" w:cs="Times New Roman"/>
          <w:sz w:val="24"/>
          <w:szCs w:val="24"/>
          <w:lang w:val="sr-Cyrl-CS"/>
        </w:rPr>
        <w:t xml:space="preserve">касније </w:t>
      </w:r>
      <w:r w:rsidR="00962F52" w:rsidRPr="00AB17EE">
        <w:rPr>
          <w:rFonts w:ascii="Times New Roman" w:hAnsi="Times New Roman" w:cs="Times New Roman"/>
          <w:sz w:val="24"/>
          <w:szCs w:val="24"/>
        </w:rPr>
        <w:t>урађене мисија и визија школе као и Акциони план са приоритетним областима неопходним за успешну израду Школског развојног плана.</w:t>
      </w:r>
    </w:p>
    <w:p w:rsidR="00962F52" w:rsidRPr="00AB17EE" w:rsidRDefault="0050467C" w:rsidP="00AB17E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36"/>
          <w:szCs w:val="36"/>
          <w:lang w:val="sr-Cyrl-CS"/>
        </w:rPr>
        <w:pict>
          <v:rect id="_x0000_i1032" style="width:0;height:1.5pt" o:hralign="center" o:hrstd="t" o:hr="t" fillcolor="#a0a0a0" stroked="f"/>
        </w:pict>
      </w:r>
    </w:p>
    <w:p w:rsidR="001F1FA3" w:rsidRDefault="001F1FA3" w:rsidP="00AB17E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FA3" w:rsidRDefault="00962F52" w:rsidP="00AB17E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7EE">
        <w:rPr>
          <w:rFonts w:ascii="Times New Roman" w:hAnsi="Times New Roman" w:cs="Times New Roman"/>
          <w:sz w:val="24"/>
          <w:szCs w:val="24"/>
        </w:rPr>
        <w:t xml:space="preserve">У наредном периоду Стручни актив за развојно планирање је одржао низ састанака на </w:t>
      </w:r>
    </w:p>
    <w:p w:rsidR="00962F52" w:rsidRPr="00AB17EE" w:rsidRDefault="00962F52" w:rsidP="002068F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17EE">
        <w:rPr>
          <w:rFonts w:ascii="Times New Roman" w:hAnsi="Times New Roman" w:cs="Times New Roman"/>
          <w:sz w:val="24"/>
          <w:szCs w:val="24"/>
        </w:rPr>
        <w:t>којима</w:t>
      </w:r>
      <w:proofErr w:type="gramEnd"/>
      <w:r w:rsidRPr="00AB17EE">
        <w:rPr>
          <w:rFonts w:ascii="Times New Roman" w:hAnsi="Times New Roman" w:cs="Times New Roman"/>
          <w:sz w:val="24"/>
          <w:szCs w:val="24"/>
        </w:rPr>
        <w:t xml:space="preserve"> су разматрани предлози снага, слабости, могућности и препрека. </w:t>
      </w:r>
      <w:proofErr w:type="gramStart"/>
      <w:r w:rsidRPr="00AB17EE">
        <w:rPr>
          <w:rFonts w:ascii="Times New Roman" w:hAnsi="Times New Roman" w:cs="Times New Roman"/>
          <w:sz w:val="24"/>
          <w:szCs w:val="24"/>
        </w:rPr>
        <w:t>На наредним састанцима дефинисане су потребе школе, одређени су приоритети и донесени предлози мера за Акциони план којим би се побољшали сви аспекти рада школе и допринело остварењу мисије и визије.</w:t>
      </w:r>
      <w:proofErr w:type="gramEnd"/>
      <w:r w:rsidRPr="00AB17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2F52" w:rsidRPr="00AB17EE" w:rsidRDefault="00962F52" w:rsidP="00AB17E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D0D77" w:rsidRPr="002068FC" w:rsidRDefault="00CD0D77" w:rsidP="008B7C61">
      <w:pPr>
        <w:pStyle w:val="ListParagraph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sr-Cyrl-CS"/>
        </w:rPr>
      </w:pPr>
      <w:r w:rsidRPr="002068F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sr-Cyrl-RS"/>
        </w:rPr>
        <w:t>Свеобухватни извештај о реализацији Школског р</w:t>
      </w:r>
      <w:r w:rsidR="002068FC" w:rsidRPr="002068F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sr-Cyrl-RS"/>
        </w:rPr>
        <w:t>азвојног плана за период од 20</w:t>
      </w:r>
      <w:r w:rsidR="002068FC" w:rsidRPr="002068F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sr-Latn-RS"/>
        </w:rPr>
        <w:t>18</w:t>
      </w:r>
      <w:r w:rsidR="002068FC" w:rsidRPr="002068F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sr-Cyrl-RS"/>
        </w:rPr>
        <w:t>. до 20</w:t>
      </w:r>
      <w:r w:rsidR="002068FC" w:rsidRPr="002068F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sr-Latn-RS"/>
        </w:rPr>
        <w:t>22</w:t>
      </w:r>
      <w:r w:rsidRPr="002068F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sr-Cyrl-RS"/>
        </w:rPr>
        <w:t>.године</w:t>
      </w:r>
    </w:p>
    <w:p w:rsidR="00CD0D77" w:rsidRPr="00CD0D77" w:rsidRDefault="00CD0D77" w:rsidP="008B7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</w:p>
    <w:p w:rsidR="00CD0D77" w:rsidRPr="00CD0D77" w:rsidRDefault="00CD0D77" w:rsidP="00CD0D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</w:p>
    <w:p w:rsidR="00CD0D77" w:rsidRPr="00DD4CFF" w:rsidRDefault="00CD0D77" w:rsidP="007200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Актив  за школско развојно планирање је, заједно са тимом за самовредновање рада школе, тимом за развој школског програма и захваљујући помоћи и подршци стручних актива наставника и представника локалне заједнице, израдио нови развојни план који ће бити важећи за период о</w:t>
      </w:r>
      <w:r w:rsidR="002068FC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д 20</w:t>
      </w:r>
      <w:r w:rsidR="002068FC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Latn-RS"/>
        </w:rPr>
        <w:t>22</w:t>
      </w:r>
      <w:r w:rsidR="002068FC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-202</w:t>
      </w:r>
      <w:r w:rsidR="002068FC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Latn-RS"/>
        </w:rPr>
        <w:t>7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. године. Обзиром да школски</w:t>
      </w:r>
      <w:r w:rsidR="002068FC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развојни план за период од 201</w:t>
      </w:r>
      <w:r w:rsidR="002068FC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Latn-RS"/>
        </w:rPr>
        <w:t>8</w:t>
      </w:r>
      <w:r w:rsidR="002068FC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. до 20</w:t>
      </w:r>
      <w:r w:rsidR="002068FC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Latn-RS"/>
        </w:rPr>
        <w:t>22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.</w:t>
      </w:r>
      <w:r w:rsidR="002068FC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Latn-RS"/>
        </w:rPr>
        <w:t xml:space="preserve"> 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године истиче ове школске године, тим за развојно планирање је извршио свеобухватну анализу и извештај о свим евалуираним приоритетним областима и раду самог тима током протеклог периода. Садржај извештаја заправо чини хронолошки по годинама извршене евалуације приоритетних области, а према утврђеном акционом плану рада тима.</w:t>
      </w:r>
    </w:p>
    <w:p w:rsidR="00CD0D77" w:rsidRPr="00DD4CFF" w:rsidRDefault="00C002B9" w:rsidP="007200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У 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периоду</w:t>
      </w:r>
      <w:r w:rsidR="00CD0D77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школске </w:t>
      </w:r>
      <w:r w:rsidRPr="00DD4CF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CS"/>
        </w:rPr>
        <w:t>2018-2022.</w:t>
      </w:r>
      <w:r w:rsidR="0050467C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="00CD0D77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године реализоване су све активности које су планиране акционим пл</w:t>
      </w:r>
      <w:r w:rsidR="0050467C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аном.</w:t>
      </w:r>
      <w:r w:rsidR="00CD0D77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Током четири</w:t>
      </w:r>
      <w:r w:rsidR="00CD0D77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школске године унапређиване области су биле: постигнућа ученика, подршка учени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цима ,етос, организација рада школе и руковођење.</w:t>
      </w:r>
    </w:p>
    <w:p w:rsidR="003B4F47" w:rsidRPr="00DD4CFF" w:rsidRDefault="00CD0D77" w:rsidP="007200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Што се тиче</w:t>
      </w:r>
      <w:r w:rsidR="00C002B9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кључне област</w:t>
      </w:r>
      <w:r w:rsidR="003B4F47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и НАСТАВА и УЧЕЊЕ  у току шко</w:t>
      </w:r>
      <w:r w:rsidR="00C002B9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лске 2018/</w:t>
      </w:r>
      <w:r w:rsidR="003B4F47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19. године реализоване су  планиране активности како би се настава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подигла на виши ниво</w:t>
      </w:r>
      <w:r w:rsidR="003B4F47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. Н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аставници су на почетку године реализовали иницијална тестирања и њихове резултате искористили за планирање редовне, додатне и допунске наставе.</w:t>
      </w:r>
      <w:r w:rsidR="0050467C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="003B4F47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Ове школске године за ученике првог и петог разреда уведен је нови предмет пројектна настава.</w:t>
      </w:r>
      <w:r w:rsidR="0050467C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="003B4F47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У школи је за учитеље и н</w:t>
      </w:r>
      <w:r w:rsidR="0050467C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а</w:t>
      </w:r>
      <w:r w:rsidR="003B4F47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ставнике организован семинар поводом новог предмета,</w:t>
      </w:r>
      <w:r w:rsidR="0050467C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="003B4F47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који је допринео бољој реализацији наставе.</w:t>
      </w:r>
    </w:p>
    <w:p w:rsidR="003B4F47" w:rsidRPr="00DD4CFF" w:rsidRDefault="003B4F47" w:rsidP="007200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Ученици су у току школске године учествовали на разним такмичењима остваривши добре резултате и освојивши пласман на Републичком такмичењу.</w:t>
      </w:r>
    </w:p>
    <w:p w:rsidR="0050467C" w:rsidRPr="00DD4CFF" w:rsidRDefault="0050467C" w:rsidP="007200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D15F3F" w:rsidRPr="00DD4CFF" w:rsidRDefault="00CD0D77" w:rsidP="007200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 Интезивирана је и припремна настава за завршни испит и трајала је током целе године у оквиру часова допунске и додатне наставе. Интезивирање припремне наставе</w:t>
      </w:r>
      <w:r w:rsidR="0050467C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је дало резултате и ученици су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у односу на претходну школску годину остварили боље резултате на завршном испиту. Ученици који су имали потешкоће у учењу  редовно су били праћени од стране наставника и чланова тима за инклузивно образовање и пружала им се адекватна подршка током целе године. </w:t>
      </w:r>
    </w:p>
    <w:p w:rsidR="00D15F3F" w:rsidRPr="00DD4CFF" w:rsidRDefault="0050467C" w:rsidP="007200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hAnsi="Times New Roman" w:cs="Times New Roman"/>
          <w:i/>
          <w:color w:val="FF0000"/>
          <w:sz w:val="36"/>
          <w:szCs w:val="36"/>
          <w:lang w:val="sr-Cyrl-CS"/>
        </w:rPr>
        <w:pict>
          <v:rect id="_x0000_i1047" style="width:0;height:1.5pt" o:hralign="center" o:hrstd="t" o:hr="t" fillcolor="#a0a0a0" stroked="f"/>
        </w:pict>
      </w:r>
    </w:p>
    <w:p w:rsidR="00CD0D77" w:rsidRPr="00DD4CFF" w:rsidRDefault="00CD0D77" w:rsidP="007200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Оствареност образовних стандарда се континуирано пратила, организацијом завршних тестирања у свим разредима и из свих предмета.  На основу добијених резултата са завршних и иницијалних тестирања наставници су испланирали свој даљи рад са ученицима. Такође, планови допунске наставе израђени су  на основу стандарда постигнућа и резултата иницијалних и завршних тестирања. </w:t>
      </w:r>
    </w:p>
    <w:p w:rsidR="00CD0D77" w:rsidRPr="00DD4CFF" w:rsidRDefault="00CD0D77" w:rsidP="007200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Успех ученика се континуирано анализирао и на основу анализе се предвиђале мере побољшања истог. Резултати анализе су презентовани на Наставничком већу.</w:t>
      </w:r>
      <w:r w:rsidR="00D15F3F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Такође се континуирано вршила и компаративна анализа успеха на крају класификационих периода. На основу анализе успеха и праћења напредовања ученика утврђене су и мере подр</w:t>
      </w:r>
      <w:r w:rsidR="00E0784C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шке ученицима као и родитељима.</w:t>
      </w:r>
    </w:p>
    <w:p w:rsidR="00CD0D77" w:rsidRPr="00DD4CFF" w:rsidRDefault="00CD0D77" w:rsidP="007200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У школи се редовно промовисала заштита човекове околине и здрави стилови живота како на редовним предавањима тако и на часовима одељенске заједнице и од стране педагога и свих запослених у школи.</w:t>
      </w:r>
    </w:p>
    <w:p w:rsidR="00CD0D77" w:rsidRPr="00DD4CFF" w:rsidRDefault="00CD0D77" w:rsidP="007200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Родитељима се континуирано пружала подршка и помоћ у савладавању тешкоћа на које наилазе у васпитању своје деце. Путем кутка за родитеље, на родитељским састанцима и индивидуалним разговорима они су редовно информисани о различитим темама (насиље у породици и школи, насиље на интернету, како помоћи детету у учењу, у савладавању различитих етапа у развоју-пубертет, малолетничка деликвенција…).</w:t>
      </w:r>
    </w:p>
    <w:p w:rsidR="00CD0D77" w:rsidRPr="00DD4CFF" w:rsidRDefault="00CD0D77" w:rsidP="007200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У школи се током целе године радило и на професионалној оријентацији ученика и родитељима се пружала континуирана помоћ у оквиру професионалне оријентације.</w:t>
      </w:r>
    </w:p>
    <w:p w:rsidR="00CD0D77" w:rsidRPr="00DD4CFF" w:rsidRDefault="00CD0D77" w:rsidP="007200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   </w:t>
      </w:r>
    </w:p>
    <w:p w:rsidR="00CD0D77" w:rsidRPr="00DD4CFF" w:rsidRDefault="00CD0D77" w:rsidP="007200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Школске </w:t>
      </w:r>
      <w:r w:rsidR="00E0784C" w:rsidRPr="00DD4CF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CS"/>
        </w:rPr>
        <w:t>2019/2020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. године унапређиване облас</w:t>
      </w:r>
      <w:r w:rsidR="00E0784C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ти су: образовна постигнућа ученика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. Реализоване су све активности које су планиране акционим планом за развојно планирање. </w:t>
      </w:r>
    </w:p>
    <w:p w:rsidR="00D15F3F" w:rsidRPr="00DD4CFF" w:rsidRDefault="00CD0D77" w:rsidP="007200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У првом полугодишту се највише радило на примени различитих дидактичко-методичких средстава која доприносе оспособљавању  ученика да користе различите тех</w:t>
      </w:r>
      <w:r w:rsidR="00E0784C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нике при савладавању градива. 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. </w:t>
      </w:r>
    </w:p>
    <w:p w:rsidR="00D15F3F" w:rsidRPr="00DD4CFF" w:rsidRDefault="0050467C" w:rsidP="007200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hAnsi="Times New Roman" w:cs="Times New Roman"/>
          <w:i/>
          <w:color w:val="FF0000"/>
          <w:sz w:val="36"/>
          <w:szCs w:val="36"/>
          <w:lang w:val="sr-Cyrl-CS"/>
        </w:rPr>
        <w:lastRenderedPageBreak/>
        <w:pict>
          <v:rect id="_x0000_i1048" style="width:0;height:1.5pt" o:hralign="center" o:hrstd="t" o:hr="t" fillcolor="#a0a0a0" stroked="f"/>
        </w:pict>
      </w:r>
    </w:p>
    <w:p w:rsidR="00CD0D77" w:rsidRPr="00DD4CFF" w:rsidRDefault="0050467C" w:rsidP="007200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П</w:t>
      </w:r>
      <w:r w:rsidR="00E0784C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риликом посете часовима од стране директора и педагога примећено је да се у </w:t>
      </w:r>
      <w:r w:rsidR="00913E29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реализацији наставе </w:t>
      </w:r>
      <w:r w:rsidR="00CD0D77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доста користила и ИКТ технологија. </w:t>
      </w:r>
    </w:p>
    <w:p w:rsidR="00CD0D77" w:rsidRPr="00DD4CFF" w:rsidRDefault="00CD0D77" w:rsidP="00720087">
      <w:pPr>
        <w:spacing w:after="200" w:line="360" w:lineRule="auto"/>
        <w:ind w:firstLine="72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У првом полугодишту се такође радило и на повећању међусобне сарадње стручних већа како би се обезбедио интердисциплинарни приступ настави. Наставници су такође при планирању водили рачуна да временски ускладе обраду тема заједничких за више предмета. </w:t>
      </w:r>
    </w:p>
    <w:p w:rsidR="00CD0D77" w:rsidRPr="00DD4CFF" w:rsidRDefault="00CD0D77" w:rsidP="00720087">
      <w:pPr>
        <w:spacing w:after="200" w:line="360" w:lineRule="auto"/>
        <w:ind w:firstLine="72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У току  године организован је и известан број угледних часова на којима су се наставници трудили да колегама покажу различите начине мотивације ученика. Одржавање и анализа угледних часова је допринела размени различитих искустава и знања између колега наставника, с</w:t>
      </w:r>
      <w:r w:rsidR="00913E29"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тручног сарадника и директора. </w:t>
      </w: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. </w:t>
      </w:r>
    </w:p>
    <w:p w:rsidR="00CD0D77" w:rsidRPr="00DD4CFF" w:rsidRDefault="00CD0D77" w:rsidP="00720087">
      <w:pPr>
        <w:spacing w:after="200" w:line="360" w:lineRule="auto"/>
        <w:ind w:firstLine="72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Наставници су током године били веома заинтересовани и мотивисани за израду</w:t>
      </w:r>
      <w:r w:rsidR="0050467C"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 наставних материјала заједно с</w:t>
      </w: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а ученицима.</w:t>
      </w:r>
    </w:p>
    <w:p w:rsidR="00CD0D77" w:rsidRPr="00DD4CFF" w:rsidRDefault="00CD0D77" w:rsidP="00720087">
      <w:pPr>
        <w:spacing w:after="200" w:line="360" w:lineRule="auto"/>
        <w:ind w:firstLine="72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Што се тиче планова за додатну подршку ученицима (ИОП-1 и ИОП-2) они су током читаве школске године уредно вођени и евалуирани.</w:t>
      </w:r>
    </w:p>
    <w:p w:rsidR="00913E29" w:rsidRPr="00DD4CFF" w:rsidRDefault="00913E29" w:rsidP="00720087">
      <w:pPr>
        <w:spacing w:after="200" w:line="360" w:lineRule="auto"/>
        <w:ind w:firstLine="72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Спроведена је анкета за самоврердновање настваника,</w:t>
      </w:r>
      <w:r w:rsidR="0050467C"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као и процена средње вредности 3,5.</w:t>
      </w:r>
      <w:r w:rsidR="0050467C"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Вредновање квалитета рада наставника биће пропраћено и кроз индивидуалне посете часовима.</w:t>
      </w:r>
    </w:p>
    <w:p w:rsidR="00CD0D77" w:rsidRPr="00DD4CFF" w:rsidRDefault="00913E29" w:rsidP="00720087">
      <w:pPr>
        <w:spacing w:after="200" w:line="360" w:lineRule="auto"/>
        <w:ind w:firstLine="72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Предложенпо је да се појача допунска настава,</w:t>
      </w:r>
      <w:r w:rsidR="0050467C"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 организује додатни рад </w:t>
      </w: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као и припремна настава за ученике осмог разреда,</w:t>
      </w:r>
      <w:r w:rsidR="0050467C"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с</w:t>
      </w:r>
      <w:r w:rsidR="0050467C"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а</w:t>
      </w: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 посебним нагласком на ученике који наставу прате по ИОП-у.</w:t>
      </w:r>
    </w:p>
    <w:p w:rsidR="00FE5BAE" w:rsidRPr="00DD4CFF" w:rsidRDefault="00FE5BAE" w:rsidP="00720087">
      <w:pPr>
        <w:spacing w:after="200" w:line="360" w:lineRule="auto"/>
        <w:ind w:firstLine="72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У другом полугодишту,</w:t>
      </w:r>
      <w:r w:rsidR="0050467C"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тачније од 17.03.2020.године с обзиром на новонасталу ситуацију поводом епидемије КОВИД-19,</w:t>
      </w:r>
      <w:r w:rsidR="0050467C"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редовна настава је обустављена.</w:t>
      </w:r>
      <w:r w:rsidR="0050467C"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Настава се одвијала на даљину.</w:t>
      </w:r>
    </w:p>
    <w:p w:rsidR="00FE5BAE" w:rsidRPr="00DD4CFF" w:rsidRDefault="00FE5BAE" w:rsidP="00720087">
      <w:pPr>
        <w:spacing w:after="200" w:line="360" w:lineRule="auto"/>
        <w:ind w:firstLine="72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Због новонастале ситуације састанци тима су привремено обустављени.</w:t>
      </w:r>
      <w:r w:rsidR="0050467C"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Постигнућа успеха су праћена у раду на даљину.</w:t>
      </w:r>
      <w:r w:rsidR="0050467C"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Учитељи и наставници су свакодневно били у контакту са ученицима,</w:t>
      </w:r>
      <w:r w:rsidR="0050467C"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радећи на даљину путем друштвених мрежа и гугл учионица.</w:t>
      </w:r>
      <w:r w:rsidR="0050467C"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Редовно су слати недељни планови од стране учитеља и наставника,</w:t>
      </w:r>
      <w:r w:rsidR="0050467C"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као и повратне информације од стране ученика.</w:t>
      </w:r>
      <w:r w:rsidR="0050467C"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Ученици су такође пратили програм путем РТС-а. </w:t>
      </w:r>
    </w:p>
    <w:p w:rsidR="00CD0D77" w:rsidRPr="00DD4CFF" w:rsidRDefault="00FE5BAE" w:rsidP="00720087">
      <w:pPr>
        <w:spacing w:after="200" w:line="360" w:lineRule="auto"/>
        <w:ind w:firstLine="72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Успех ученика на крају школске године био је задовољавајући, с обзиром на околности под којима се настава одвијала.</w:t>
      </w:r>
      <w:r w:rsidR="0050467C"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Сви ученици су завршили разреде</w:t>
      </w:r>
      <w:r w:rsidR="00B7195E"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,а завршни испит осмог разреда протекао је у школи уз поштовање свих прописних епидемиолошких мера.</w:t>
      </w:r>
      <w:r w:rsidR="00CD0D77"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 </w:t>
      </w:r>
    </w:p>
    <w:p w:rsidR="00CD0D77" w:rsidRPr="00DD4CFF" w:rsidRDefault="00CD0D77" w:rsidP="00720087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 </w:t>
      </w:r>
    </w:p>
    <w:p w:rsidR="00B7195E" w:rsidRPr="00DD4CFF" w:rsidRDefault="00CD0D77" w:rsidP="00720087">
      <w:pPr>
        <w:spacing w:after="200" w:line="360" w:lineRule="auto"/>
        <w:ind w:firstLine="72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У школској </w:t>
      </w:r>
      <w:r w:rsidR="00B7195E" w:rsidRPr="00DD4CFF">
        <w:rPr>
          <w:rFonts w:ascii="Times New Roman" w:eastAsia="Calibri" w:hAnsi="Times New Roman" w:cs="Times New Roman"/>
          <w:b/>
          <w:color w:val="FF0000"/>
          <w:sz w:val="24"/>
          <w:szCs w:val="24"/>
          <w:lang w:val="sr-Cyrl-CS"/>
        </w:rPr>
        <w:t>2020/21</w:t>
      </w:r>
      <w:r w:rsidR="00B7195E"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.години  у</w:t>
      </w: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напређиване </w:t>
      </w:r>
      <w:r w:rsidR="00B7195E"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области биле су: Образовна постигнућа и подршка ученицима.</w:t>
      </w:r>
    </w:p>
    <w:p w:rsidR="0050467C" w:rsidRPr="00DD4CFF" w:rsidRDefault="0050467C" w:rsidP="00720087">
      <w:pPr>
        <w:spacing w:after="200" w:line="360" w:lineRule="auto"/>
        <w:ind w:firstLine="72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</w:pPr>
    </w:p>
    <w:p w:rsidR="00225F66" w:rsidRPr="00DD4CFF" w:rsidRDefault="00B7195E" w:rsidP="00720087">
      <w:pPr>
        <w:spacing w:after="200" w:line="360" w:lineRule="auto"/>
        <w:ind w:firstLine="72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На почетку школске године спроведено је иницијално тестирсње ученика од другог до осмог разреда.</w:t>
      </w:r>
      <w:r w:rsidR="0050467C"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 </w:t>
      </w:r>
      <w:r w:rsidR="00225F66"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Анализа тестирања и процена постигнћа успеха дата је детаљније у извештајима Стручних већа.</w:t>
      </w:r>
    </w:p>
    <w:p w:rsidR="00225F66" w:rsidRPr="00DD4CFF" w:rsidRDefault="00225F66" w:rsidP="00720087">
      <w:pPr>
        <w:spacing w:after="200" w:line="360" w:lineRule="auto"/>
        <w:ind w:firstLine="72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Настава ове школске године планирана је према препоруци ЗОУВ-а и Министарства просвете због епидемиолошке ситуације.</w:t>
      </w:r>
      <w:r w:rsidR="0050467C"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Ученици шестог разреда због броја ученика,а поштовања епидемиолошких мера подељени су у две групе.</w:t>
      </w:r>
      <w:r w:rsidR="0050467C"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Где </w:t>
      </w:r>
      <w:r w:rsidR="00682BE4"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 су наизменично пратили </w:t>
      </w: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 наставу</w:t>
      </w:r>
      <w:r w:rsidR="0050467C"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,</w:t>
      </w: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 редовно и онлајн.</w:t>
      </w:r>
    </w:p>
    <w:p w:rsidR="00682BE4" w:rsidRPr="00DD4CFF" w:rsidRDefault="00225F66" w:rsidP="00720087">
      <w:pPr>
        <w:spacing w:after="200" w:line="360" w:lineRule="auto"/>
        <w:ind w:firstLine="72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Анализиран је успех ученика на првом тромесечју и полугодишту а увидом у извештаје са седница Стручног већа учитеља и Наставничког већа,</w:t>
      </w:r>
      <w:r w:rsidR="0050467C"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утврђено је да поред доброг успеха ученика има и доста недовољних оцена у вишим разредима.</w:t>
      </w:r>
      <w:r w:rsidR="0050467C"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По ИОП-у наставу прате ученици од првог до осмог разреда.</w:t>
      </w:r>
      <w:r w:rsidR="0050467C"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Постигнућа и напредовање код ових ученика је у мањој мери.</w:t>
      </w:r>
      <w:r w:rsidR="0050467C"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Приметан је мали помак у односу на ранији период</w:t>
      </w:r>
      <w:r w:rsidR="00682BE4"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.</w:t>
      </w:r>
    </w:p>
    <w:p w:rsidR="00682BE4" w:rsidRPr="00DD4CFF" w:rsidRDefault="00682BE4" w:rsidP="00720087">
      <w:pPr>
        <w:spacing w:after="200" w:line="360" w:lineRule="auto"/>
        <w:ind w:firstLine="72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Тим је предложи</w:t>
      </w:r>
      <w:r w:rsidR="0050467C"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о да се појача допунска настава</w:t>
      </w: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,</w:t>
      </w:r>
      <w:r w:rsidR="0050467C"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посебно код ученика са недовољним оценама и прилагодити градиво њиховим могућностима.</w:t>
      </w:r>
    </w:p>
    <w:p w:rsidR="00682BE4" w:rsidRPr="00DD4CFF" w:rsidRDefault="00682BE4" w:rsidP="00720087">
      <w:pPr>
        <w:spacing w:after="200" w:line="360" w:lineRule="auto"/>
        <w:ind w:firstLine="72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За ученике који су пријављени за такмичења организована је додтна настава.</w:t>
      </w:r>
      <w:r w:rsidR="00DD4CFF"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Родитељи су укључени у циљу боље мотивац</w:t>
      </w:r>
      <w:r w:rsidR="00DD4CFF"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ије и побољшања успеха ученика. </w:t>
      </w: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Залагање и труд донели су добре резултате ученицима на такмичењима где су остварили добре резултате на Општинском и Ок</w:t>
      </w:r>
      <w:r w:rsidR="00DD4CFF"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ружном такмичењу. </w:t>
      </w: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Настава се поново одвија онлајн и представља отежавајућу околност ученицима.</w:t>
      </w:r>
    </w:p>
    <w:p w:rsidR="00512333" w:rsidRPr="00DD4CFF" w:rsidRDefault="00814790" w:rsidP="00720087">
      <w:pPr>
        <w:spacing w:after="200" w:line="360" w:lineRule="auto"/>
        <w:ind w:firstLine="72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Спроведен је пробни завршни испит за ученике осмог разреда са помереним термино</w:t>
      </w:r>
      <w:r w:rsidR="00DD4CFF"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м због епидемиолошке ситуације. </w:t>
      </w: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З</w:t>
      </w:r>
      <w:r w:rsidR="00512333"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а</w:t>
      </w: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варшни испит за осми разред спроведен је без проблема.</w:t>
      </w:r>
      <w:r w:rsidR="00DD4CFF"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Сви ученици су завршили</w:t>
      </w:r>
      <w:r w:rsidR="00DD4CFF"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 разреде са позиотивним успехом</w:t>
      </w: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,</w:t>
      </w:r>
      <w:r w:rsidR="00DD4CFF"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без о</w:t>
      </w:r>
      <w:r w:rsidR="00512333"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>бзира на околности у којима се наства изводила а школски час трајао 30 мин. и група ученика пратила наставу онлајн.</w:t>
      </w:r>
    </w:p>
    <w:p w:rsidR="00D15F3F" w:rsidRPr="00DD4CFF" w:rsidRDefault="00512333" w:rsidP="00720087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Calibri" w:hAnsi="Times New Roman" w:cs="Times New Roman"/>
          <w:color w:val="FF0000"/>
          <w:sz w:val="24"/>
          <w:szCs w:val="24"/>
          <w:lang w:val="sr-Cyrl-CS"/>
        </w:rPr>
        <w:t xml:space="preserve"> </w:t>
      </w:r>
    </w:p>
    <w:p w:rsidR="00CD0D77" w:rsidRPr="00DD4CFF" w:rsidRDefault="001E48E0" w:rsidP="00720087">
      <w:pPr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CS"/>
        </w:rPr>
        <w:t xml:space="preserve">           </w:t>
      </w:r>
      <w:r w:rsidRPr="00DD4CF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CS"/>
        </w:rPr>
        <w:tab/>
      </w:r>
      <w:r w:rsidRPr="00DD4CF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CS"/>
        </w:rPr>
        <w:tab/>
        <w:t xml:space="preserve"> Школске 2021/2022</w:t>
      </w:r>
      <w:r w:rsidR="00CD0D77" w:rsidRPr="00DD4CF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CS"/>
        </w:rPr>
        <w:t>. године</w:t>
      </w:r>
      <w:r w:rsidR="00CD0D77" w:rsidRPr="00DD4CF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sr-Cyrl-CS"/>
        </w:rPr>
        <w:t xml:space="preserve"> </w:t>
      </w:r>
      <w:r w:rsidR="00DD4CFF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заједно са т</w:t>
      </w:r>
      <w:r w:rsidR="00CD0D77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имом за самовредновање одређене су кључне области 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самовредновања и унапређивања, </w:t>
      </w:r>
      <w:r w:rsidR="00CD0D77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то  су биле</w:t>
      </w:r>
      <w:r w:rsidR="00DD4CFF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: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Организација рада школе и руковођење.</w:t>
      </w:r>
      <w:r w:rsidR="00CD0D77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Тим је направио планове за те кључне области, предложио активности као и носиоце активности, одредио оквирно време извршавања тих активности. Анализом свог рада констатовано је да су планиране активности спроведене и анализиране. 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За ове кључне области спроведено је анкетирање свих запослених у школи као и чланова Савета родитеља. </w:t>
      </w:r>
    </w:p>
    <w:p w:rsidR="00DD4CFF" w:rsidRPr="00DD4CFF" w:rsidRDefault="00CD0D77" w:rsidP="00720087">
      <w:pPr>
        <w:spacing w:after="0" w:line="360" w:lineRule="auto"/>
        <w:ind w:hanging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="001E48E0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       </w:t>
      </w:r>
      <w:r w:rsidR="001E48E0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ab/>
        <w:t xml:space="preserve"> У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тврђено је да се успех ученика побољшао на крају школске године у односу на полугодиште. Поједини ученици у нижим разредима похађали су наставу по прилагођеном програму ИОП-1 и ИОП-2 где се и ту при</w:t>
      </w:r>
      <w:r w:rsidR="001E48E0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мећује видан напредак. </w:t>
      </w:r>
    </w:p>
    <w:p w:rsidR="00DD4CFF" w:rsidRPr="00DD4CFF" w:rsidRDefault="00DD4CFF" w:rsidP="00720087">
      <w:pPr>
        <w:spacing w:after="0" w:line="360" w:lineRule="auto"/>
        <w:ind w:hanging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DD4CFF" w:rsidRPr="00DD4CFF" w:rsidRDefault="00DD4CFF" w:rsidP="00720087">
      <w:pPr>
        <w:spacing w:after="0" w:line="360" w:lineRule="auto"/>
        <w:ind w:hanging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CD0D77" w:rsidRPr="00DD4CFF" w:rsidRDefault="001E48E0" w:rsidP="007200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У сарадњи Тима за инклузију на крају полугодишт</w:t>
      </w:r>
      <w:r w:rsidR="00DD4CFF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а урађен је извештај вредновања 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ученика који прате наставу по ИОП-у.</w:t>
      </w:r>
    </w:p>
    <w:p w:rsidR="001E48E0" w:rsidRPr="00DD4CFF" w:rsidRDefault="001E48E0" w:rsidP="007200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Организација активности у оквиру школског плана ове године сведена је на минимум због поштовања епидемиолошкох мера.</w:t>
      </w:r>
      <w:r w:rsidR="00DD4CFF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Свечаност поводом школске славе </w:t>
      </w:r>
      <w:r w:rsidR="00DD4CFF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„Свети Сава“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сведена ј</w:t>
      </w:r>
      <w:r w:rsidR="00DD4CFF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е на пригодану свечану приребду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,</w:t>
      </w:r>
      <w:r w:rsidR="00DD4CFF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као и резање славског колача уз присуство мањег броја наставника.</w:t>
      </w:r>
      <w:r w:rsidR="00DD4CFF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Дан школе је такође обележен пригодном приредбом у холу школе.</w:t>
      </w:r>
    </w:p>
    <w:p w:rsidR="00DD4CFF" w:rsidRPr="00DD4CFF" w:rsidRDefault="001E48E0" w:rsidP="007200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У току месеца априла обављено је гласање за избор директора школе.</w:t>
      </w:r>
      <w:r w:rsidR="00DD4CFF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Пошто се </w:t>
      </w:r>
      <w:r w:rsidR="00DD4CFF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на конкурс јавио само кандидат Дејан Рајковић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,</w:t>
      </w:r>
      <w:r w:rsidR="00DD4CFF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гласало се за једног кандидата.</w:t>
      </w:r>
      <w:r w:rsidR="00DD4CFF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Комисија је установила да су тајним гласањем сви чланови колектива гласали за датог кандидата.</w:t>
      </w:r>
      <w:r w:rsidR="00DD4CFF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</w:p>
    <w:p w:rsidR="001E48E0" w:rsidRPr="00DD4CFF" w:rsidRDefault="001E48E0" w:rsidP="007200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Одржано је и пробно тестирање ученика осмог разреда.</w:t>
      </w:r>
      <w:r w:rsidR="00DD4CFF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Организована су </w:t>
      </w:r>
      <w:r w:rsidR="00DD4CFF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такмичења ученика виших разреда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,</w:t>
      </w:r>
      <w:r w:rsidR="00DD4CFF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где је школа била у улози домаћина.</w:t>
      </w:r>
    </w:p>
    <w:p w:rsidR="001E48E0" w:rsidRPr="00DD4CFF" w:rsidRDefault="001E48E0" w:rsidP="007200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Почетком јуна наша школа је узела учешће у делу пројекта „Велико Градиште,мој град“.</w:t>
      </w:r>
      <w:r w:rsidR="00DD4CFF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Организоване су радионице старих заната у подручном одељењу Чешљева Бара.</w:t>
      </w:r>
      <w:r w:rsidR="00DD4CFF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У гостима су били ученици и учитељи из Србије,</w:t>
      </w:r>
      <w:r w:rsidR="00DD4CFF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Северне Македоније,</w:t>
      </w:r>
      <w:r w:rsidR="00DD4CFF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Републике Српске.</w:t>
      </w:r>
    </w:p>
    <w:p w:rsidR="001E48E0" w:rsidRPr="00DD4CFF" w:rsidRDefault="001E48E0" w:rsidP="007200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У реализацији пројекта учествовали су поред учитеља,</w:t>
      </w:r>
      <w:r w:rsidR="00DD4CFF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ученика,</w:t>
      </w:r>
      <w:r w:rsidR="00DD4CFF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родит</w:t>
      </w:r>
      <w:r w:rsidR="00DD4CFF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еља и мештани села Чешљева Бара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,</w:t>
      </w:r>
      <w:r w:rsidR="00DD4CFF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као и мештани осталих околних села.</w:t>
      </w:r>
    </w:p>
    <w:p w:rsidR="001E48E0" w:rsidRPr="00DD4CFF" w:rsidRDefault="001E48E0" w:rsidP="007200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По налогу Министарства просвете 2022.годин</w:t>
      </w:r>
      <w:r w:rsidR="00DD4CFF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е организовано је пробно тестира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ње ученика четвртог разреда са комбинованим тестом и тестирање седмог разреда где ученици бирају један предмет од понуђених пет за комбиновани тест.</w:t>
      </w:r>
    </w:p>
    <w:p w:rsidR="001E48E0" w:rsidRPr="00DD4CFF" w:rsidRDefault="001E48E0" w:rsidP="007200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Завршни испит за осми разред спроведен је у Великом Градишту по допису из Школске управе,</w:t>
      </w:r>
      <w:r w:rsidR="00DD4CFF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због безбедносних разлога.</w:t>
      </w:r>
    </w:p>
    <w:p w:rsidR="00CD0D77" w:rsidRPr="00DD4CFF" w:rsidRDefault="001E48E0" w:rsidP="007200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Школа је успешно спровела све предвиђене активности захваљујући доброј организацији и руковођењу.</w:t>
      </w:r>
      <w:r w:rsidR="00CD0D77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</w:p>
    <w:p w:rsidR="00CD0D77" w:rsidRPr="00DD4CFF" w:rsidRDefault="001E48E0" w:rsidP="007200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У јуну 2022</w:t>
      </w:r>
      <w:r w:rsidR="00CD0D77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.године је донет и усвојен нови Ш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колски програм за период од 2022-2027</w:t>
      </w:r>
      <w:r w:rsidR="00CD0D77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.године.</w:t>
      </w:r>
    </w:p>
    <w:p w:rsidR="00DD4CFF" w:rsidRPr="00DD4CFF" w:rsidRDefault="00DD4CFF" w:rsidP="007200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DD4CFF" w:rsidRPr="00DD4CFF" w:rsidRDefault="00DD4CFF" w:rsidP="007200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776949" w:rsidRPr="00DD4CFF" w:rsidRDefault="00776949" w:rsidP="007200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776949" w:rsidRPr="00DD4CFF" w:rsidRDefault="00776949" w:rsidP="007200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776949" w:rsidRPr="00DD4CFF" w:rsidRDefault="0050467C" w:rsidP="007200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hAnsi="Times New Roman" w:cs="Times New Roman"/>
          <w:i/>
          <w:color w:val="FF0000"/>
          <w:sz w:val="36"/>
          <w:szCs w:val="36"/>
          <w:lang w:val="sr-Cyrl-CS"/>
        </w:rPr>
        <w:pict>
          <v:rect id="_x0000_i1049" style="width:0;height:1.5pt" o:hralign="center" o:hrstd="t" o:hr="t" fillcolor="#a0a0a0" stroked="f"/>
        </w:pict>
      </w:r>
    </w:p>
    <w:p w:rsidR="00776949" w:rsidRPr="00DD4CFF" w:rsidRDefault="00776949" w:rsidP="007200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8B1774" w:rsidRPr="00DD4CFF" w:rsidRDefault="008B1774" w:rsidP="007200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CD0D77" w:rsidRPr="00DD4CFF" w:rsidRDefault="00CD0D77" w:rsidP="007200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CD0D77" w:rsidRPr="00DD4CFF" w:rsidRDefault="001E48E0" w:rsidP="007200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lastRenderedPageBreak/>
        <w:t xml:space="preserve"> </w:t>
      </w:r>
      <w:r w:rsidR="00CD0D77" w:rsidRPr="00DD4CF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sr-Cyrl-RS"/>
        </w:rPr>
        <w:t xml:space="preserve"> </w:t>
      </w:r>
    </w:p>
    <w:p w:rsidR="00CD0D77" w:rsidRPr="00DD4CFF" w:rsidRDefault="00CD0D77" w:rsidP="00720087">
      <w:pPr>
        <w:tabs>
          <w:tab w:val="left" w:pos="27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ab/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ab/>
        <w:t>Тим је увидом у досадашње извештаје и документаацију констатовао да су током протекле четири године унапређиване активности из свих планом предвиђених кључних области:</w:t>
      </w:r>
    </w:p>
    <w:p w:rsidR="00CD0D77" w:rsidRPr="00DD4CFF" w:rsidRDefault="001E48E0" w:rsidP="00720087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-Образовна постигнућа ученика</w:t>
      </w:r>
    </w:p>
    <w:p w:rsidR="00CD0D77" w:rsidRPr="00DD4CFF" w:rsidRDefault="00CD0D77" w:rsidP="00720087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-Настава и учење</w:t>
      </w:r>
    </w:p>
    <w:p w:rsidR="00CD0D77" w:rsidRPr="00DD4CFF" w:rsidRDefault="00CD0D77" w:rsidP="00720087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-Етос </w:t>
      </w:r>
    </w:p>
    <w:p w:rsidR="00776949" w:rsidRPr="00DD4CFF" w:rsidRDefault="001E48E0" w:rsidP="00720087">
      <w:pPr>
        <w:spacing w:after="0" w:line="360" w:lineRule="auto"/>
        <w:ind w:left="720" w:hanging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-Организација рада школе и руковођење</w:t>
      </w:r>
      <w:r w:rsidR="008B7C61" w:rsidRPr="00DD4CFF">
        <w:rPr>
          <w:rFonts w:ascii="Times New Roman" w:hAnsi="Times New Roman" w:cs="Times New Roman"/>
          <w:i/>
          <w:color w:val="FF0000"/>
          <w:sz w:val="36"/>
          <w:szCs w:val="36"/>
          <w:lang w:val="sr-Cyrl-CS"/>
        </w:rPr>
        <w:t xml:space="preserve">      </w:t>
      </w:r>
    </w:p>
    <w:p w:rsidR="008B7C61" w:rsidRPr="00DD4CFF" w:rsidRDefault="0050467C" w:rsidP="00720087">
      <w:pPr>
        <w:tabs>
          <w:tab w:val="left" w:pos="8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hAnsi="Times New Roman" w:cs="Times New Roman"/>
          <w:i/>
          <w:color w:val="FF0000"/>
          <w:sz w:val="36"/>
          <w:szCs w:val="36"/>
          <w:lang w:val="sr-Cyrl-CS"/>
        </w:rPr>
        <w:pict>
          <v:rect id="_x0000_i1050" style="width:0;height:1.5pt" o:hralign="center" o:hrstd="t" o:hr="t" fillcolor="#a0a0a0" stroked="f"/>
        </w:pict>
      </w:r>
    </w:p>
    <w:p w:rsidR="00776949" w:rsidRPr="00DD4CFF" w:rsidRDefault="00776949" w:rsidP="00720087">
      <w:pPr>
        <w:tabs>
          <w:tab w:val="left" w:pos="810"/>
        </w:tabs>
        <w:spacing w:after="0" w:line="360" w:lineRule="auto"/>
        <w:ind w:left="90" w:hanging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                                 </w:t>
      </w:r>
    </w:p>
    <w:p w:rsidR="00CD0D77" w:rsidRPr="00DD4CFF" w:rsidRDefault="00776949" w:rsidP="00720087">
      <w:pPr>
        <w:tabs>
          <w:tab w:val="left" w:pos="810"/>
        </w:tabs>
        <w:spacing w:after="0" w:line="360" w:lineRule="auto"/>
        <w:ind w:left="90" w:hanging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ab/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ab/>
      </w:r>
      <w:r w:rsidR="00CD0D77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Тим је сагледао све слабости и могућности, предности и недостатке рада наше школе како би приступио </w:t>
      </w:r>
      <w:r w:rsidR="00CD0D77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Latn-RS"/>
        </w:rPr>
        <w:t xml:space="preserve">SWOT </w:t>
      </w:r>
      <w:r w:rsidR="00CD0D77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анализи и одређивању приоритетних области за развнојно план</w:t>
      </w:r>
      <w:r w:rsidR="001E48E0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ирање у наредном петогодишњем</w:t>
      </w:r>
      <w:r w:rsidR="00CD0D77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периоду. </w:t>
      </w:r>
    </w:p>
    <w:p w:rsidR="001E48E0" w:rsidRPr="00DD4CFF" w:rsidRDefault="001E48E0" w:rsidP="00720087">
      <w:pPr>
        <w:tabs>
          <w:tab w:val="left" w:pos="810"/>
        </w:tabs>
        <w:spacing w:after="0" w:line="360" w:lineRule="auto"/>
        <w:ind w:left="90" w:hanging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                        Тима за Развојно планирање заједно са Тимом за Самовредновање донео је нови Акциони план за период од 2022-2027.године.</w:t>
      </w:r>
      <w:r w:rsidR="00DD4CFF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Вредноваће се следеће кључне области:</w:t>
      </w:r>
    </w:p>
    <w:p w:rsidR="001E48E0" w:rsidRPr="00DD4CFF" w:rsidRDefault="001E48E0" w:rsidP="00720087">
      <w:pPr>
        <w:tabs>
          <w:tab w:val="left" w:pos="810"/>
        </w:tabs>
        <w:spacing w:after="0" w:line="360" w:lineRule="auto"/>
        <w:ind w:left="90" w:hanging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        -</w:t>
      </w:r>
      <w:r w:rsidR="00DD4CFF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Ресурси</w:t>
      </w:r>
    </w:p>
    <w:p w:rsidR="001E48E0" w:rsidRPr="00DD4CFF" w:rsidRDefault="001E48E0" w:rsidP="00720087">
      <w:pPr>
        <w:tabs>
          <w:tab w:val="left" w:pos="810"/>
        </w:tabs>
        <w:spacing w:after="0" w:line="360" w:lineRule="auto"/>
        <w:ind w:left="90" w:hanging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        -</w:t>
      </w:r>
      <w:r w:rsidR="00DD4CFF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Етос</w:t>
      </w:r>
    </w:p>
    <w:p w:rsidR="001E48E0" w:rsidRPr="00DD4CFF" w:rsidRDefault="001E48E0" w:rsidP="00720087">
      <w:pPr>
        <w:tabs>
          <w:tab w:val="left" w:pos="810"/>
        </w:tabs>
        <w:spacing w:after="0" w:line="360" w:lineRule="auto"/>
        <w:ind w:left="90" w:hanging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        -</w:t>
      </w:r>
      <w:r w:rsidR="00DD4CFF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Настава и учење</w:t>
      </w:r>
    </w:p>
    <w:p w:rsidR="001E48E0" w:rsidRPr="00DD4CFF" w:rsidRDefault="001E48E0" w:rsidP="00720087">
      <w:pPr>
        <w:tabs>
          <w:tab w:val="left" w:pos="810"/>
        </w:tabs>
        <w:spacing w:after="0" w:line="360" w:lineRule="auto"/>
        <w:ind w:left="90" w:hanging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        - Подршка ученицима</w:t>
      </w:r>
    </w:p>
    <w:p w:rsidR="001E48E0" w:rsidRPr="00DD4CFF" w:rsidRDefault="001E48E0" w:rsidP="00720087">
      <w:pPr>
        <w:tabs>
          <w:tab w:val="left" w:pos="810"/>
        </w:tabs>
        <w:spacing w:after="0" w:line="360" w:lineRule="auto"/>
        <w:ind w:left="90" w:hanging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      </w:t>
      </w:r>
      <w:r w:rsidR="00DD4CFF"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DD4CFF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- Образовна постигнућа ученика</w:t>
      </w:r>
    </w:p>
    <w:p w:rsidR="00CD0D77" w:rsidRPr="00DD4CFF" w:rsidRDefault="00CD0D77" w:rsidP="007200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</w:pPr>
    </w:p>
    <w:p w:rsidR="008B1774" w:rsidRPr="00DD4CFF" w:rsidRDefault="008B1774" w:rsidP="007200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8B1774" w:rsidRDefault="008B1774" w:rsidP="007200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1774" w:rsidRPr="00D73E26" w:rsidRDefault="008B1774" w:rsidP="008B7C61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73E26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САМОВРЕДНОВАЊЕ</w:t>
      </w:r>
    </w:p>
    <w:p w:rsidR="008B1774" w:rsidRPr="00D73E26" w:rsidRDefault="008B1774" w:rsidP="008B1774">
      <w:pPr>
        <w:widowControl w:val="0"/>
        <w:tabs>
          <w:tab w:val="num" w:pos="300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B1774" w:rsidRPr="008B1774" w:rsidRDefault="008B1774" w:rsidP="008B17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1774" w:rsidRPr="008B1774" w:rsidRDefault="008B1774" w:rsidP="008B177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8B1774" w:rsidRPr="008B7C61" w:rsidRDefault="008B1774" w:rsidP="008B7C61">
      <w:pPr>
        <w:pStyle w:val="ListParagraph"/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C61">
        <w:rPr>
          <w:rFonts w:ascii="Times New Roman" w:hAnsi="Times New Roman" w:cs="Times New Roman"/>
          <w:sz w:val="24"/>
          <w:szCs w:val="24"/>
        </w:rPr>
        <w:t xml:space="preserve">ШКОЛСКИ ПРОГРАМ И ГОДИШЊИ ПЛАН РАДА </w:t>
      </w:r>
    </w:p>
    <w:p w:rsidR="008B1774" w:rsidRPr="008B1774" w:rsidRDefault="008B1774" w:rsidP="008B177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1774" w:rsidRPr="008B1774" w:rsidRDefault="008B1774" w:rsidP="008B177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1774" w:rsidRPr="008B1774" w:rsidRDefault="008B1774" w:rsidP="008B177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1774" w:rsidRDefault="008B1774" w:rsidP="008B17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1774">
        <w:rPr>
          <w:rFonts w:ascii="Times New Roman" w:hAnsi="Times New Roman" w:cs="Times New Roman"/>
          <w:sz w:val="24"/>
          <w:szCs w:val="24"/>
        </w:rPr>
        <w:t>Школски програм садржи све законом предвиђене елементе и сачињен је на основну Наставног плана и програма.</w:t>
      </w:r>
      <w:proofErr w:type="gramEnd"/>
      <w:r w:rsidRPr="008B17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1774">
        <w:rPr>
          <w:rFonts w:ascii="Times New Roman" w:hAnsi="Times New Roman" w:cs="Times New Roman"/>
          <w:sz w:val="24"/>
          <w:szCs w:val="24"/>
        </w:rPr>
        <w:t>Годишњи план рада школе сачињен је на основу Школског програма.</w:t>
      </w:r>
      <w:proofErr w:type="gramEnd"/>
    </w:p>
    <w:p w:rsidR="008B1774" w:rsidRPr="008B1774" w:rsidRDefault="008B1774" w:rsidP="008B17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774" w:rsidRPr="008B1774" w:rsidRDefault="008B1774" w:rsidP="008B1774">
      <w:pPr>
        <w:widowControl w:val="0"/>
        <w:numPr>
          <w:ilvl w:val="0"/>
          <w:numId w:val="4"/>
        </w:numPr>
        <w:tabs>
          <w:tab w:val="clear" w:pos="720"/>
          <w:tab w:val="num" w:pos="281"/>
        </w:tabs>
        <w:overflowPunct w:val="0"/>
        <w:autoSpaceDE w:val="0"/>
        <w:autoSpaceDN w:val="0"/>
        <w:adjustRightInd w:val="0"/>
        <w:spacing w:after="0" w:line="360" w:lineRule="auto"/>
        <w:ind w:left="0" w:firstLine="7"/>
        <w:jc w:val="both"/>
        <w:rPr>
          <w:rFonts w:ascii="Times New Roman" w:hAnsi="Times New Roman" w:cs="Times New Roman"/>
          <w:sz w:val="24"/>
          <w:szCs w:val="24"/>
        </w:rPr>
      </w:pPr>
      <w:r w:rsidRPr="008B1774">
        <w:rPr>
          <w:rFonts w:ascii="Times New Roman" w:hAnsi="Times New Roman" w:cs="Times New Roman"/>
          <w:sz w:val="24"/>
          <w:szCs w:val="24"/>
        </w:rPr>
        <w:t xml:space="preserve">Годишњи план рада школе уграђен je Акциони план школског Развојног плана за текућу годину и оперативно су разрађени структурни елементи Школског програма. Програми наставних предмета су међусобно садржајно и временски усклађени у оквиру </w:t>
      </w:r>
      <w:r w:rsidRPr="008B1774">
        <w:rPr>
          <w:rFonts w:ascii="Times New Roman" w:hAnsi="Times New Roman" w:cs="Times New Roman"/>
          <w:sz w:val="24"/>
          <w:szCs w:val="24"/>
        </w:rPr>
        <w:lastRenderedPageBreak/>
        <w:t xml:space="preserve">сваког разреда. </w:t>
      </w:r>
    </w:p>
    <w:p w:rsidR="008B1774" w:rsidRPr="008B1774" w:rsidRDefault="008B1774" w:rsidP="008B17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774" w:rsidRPr="008B1774" w:rsidRDefault="008B1774" w:rsidP="008B1774">
      <w:pPr>
        <w:widowControl w:val="0"/>
        <w:numPr>
          <w:ilvl w:val="0"/>
          <w:numId w:val="4"/>
        </w:numPr>
        <w:tabs>
          <w:tab w:val="clear" w:pos="720"/>
          <w:tab w:val="num" w:pos="290"/>
        </w:tabs>
        <w:overflowPunct w:val="0"/>
        <w:autoSpaceDE w:val="0"/>
        <w:autoSpaceDN w:val="0"/>
        <w:adjustRightInd w:val="0"/>
        <w:spacing w:after="0" w:line="360" w:lineRule="auto"/>
        <w:ind w:left="0" w:firstLine="7"/>
        <w:jc w:val="both"/>
        <w:rPr>
          <w:rFonts w:ascii="Times New Roman" w:hAnsi="Times New Roman" w:cs="Times New Roman"/>
          <w:sz w:val="24"/>
          <w:szCs w:val="24"/>
        </w:rPr>
      </w:pPr>
      <w:r w:rsidRPr="008B1774">
        <w:rPr>
          <w:rFonts w:ascii="Times New Roman" w:hAnsi="Times New Roman" w:cs="Times New Roman"/>
          <w:sz w:val="24"/>
          <w:szCs w:val="24"/>
        </w:rPr>
        <w:t xml:space="preserve">Годишњим плановима наставних предмета наведени су циљеви учења по разредима. Годишњи планови наставних предмета садрже образовне стандарде. У годишњим плановима наставних предмета предвиђена је провера остварености прописаних образовних стандарда или циљева учења наставног предмета наведених у Наставном програму. У оперативним/месечним плановима наставника наведено је којим садржајима ће се остварити циљеви учења предмета у датом разреду. </w:t>
      </w:r>
    </w:p>
    <w:p w:rsidR="008B1774" w:rsidRPr="008B1774" w:rsidRDefault="008B1774" w:rsidP="008B17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774" w:rsidRPr="008B1774" w:rsidRDefault="008B1774" w:rsidP="008B17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1774">
        <w:rPr>
          <w:rFonts w:ascii="Times New Roman" w:hAnsi="Times New Roman" w:cs="Times New Roman"/>
          <w:sz w:val="24"/>
          <w:szCs w:val="24"/>
        </w:rPr>
        <w:t>Годишњи план рада школе садржи листу изборних предмета која је сачињена на основу постојећих ресурса.</w:t>
      </w:r>
      <w:proofErr w:type="gramEnd"/>
      <w:r w:rsidRPr="008B17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1774">
        <w:rPr>
          <w:rFonts w:ascii="Times New Roman" w:hAnsi="Times New Roman" w:cs="Times New Roman"/>
          <w:sz w:val="24"/>
          <w:szCs w:val="24"/>
        </w:rPr>
        <w:t>Прилагођеност Годишњих планова рада школе специфичностима одељења је на задовољавајућем нивоу.</w:t>
      </w:r>
      <w:proofErr w:type="gramEnd"/>
      <w:r w:rsidRPr="008B17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1774">
        <w:rPr>
          <w:rFonts w:ascii="Times New Roman" w:hAnsi="Times New Roman" w:cs="Times New Roman"/>
          <w:sz w:val="24"/>
          <w:szCs w:val="24"/>
        </w:rPr>
        <w:t>У Годишњем плану рада школе предвиђен је план израде ИОП-а на основу анализе напредовања ученика.</w:t>
      </w:r>
      <w:proofErr w:type="gramEnd"/>
    </w:p>
    <w:p w:rsidR="00962F52" w:rsidRPr="008B1774" w:rsidRDefault="00962F52" w:rsidP="008B1774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  <w:sectPr w:rsidR="00962F52" w:rsidRPr="008B1774">
          <w:headerReference w:type="default" r:id="rId13"/>
          <w:pgSz w:w="11900" w:h="16841"/>
          <w:pgMar w:top="575" w:right="1400" w:bottom="537" w:left="1420" w:header="720" w:footer="720" w:gutter="0"/>
          <w:cols w:space="720" w:equalWidth="0">
            <w:col w:w="9080"/>
          </w:cols>
          <w:noEndnote/>
        </w:sectPr>
      </w:pPr>
    </w:p>
    <w:p w:rsidR="00122DED" w:rsidRPr="00122DED" w:rsidRDefault="0050467C" w:rsidP="00122DE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page8"/>
      <w:bookmarkEnd w:id="0"/>
      <w:r>
        <w:rPr>
          <w:rFonts w:ascii="Times New Roman" w:hAnsi="Times New Roman" w:cs="Times New Roman"/>
          <w:i/>
          <w:sz w:val="36"/>
          <w:szCs w:val="36"/>
          <w:lang w:val="sr-Cyrl-CS"/>
        </w:rPr>
        <w:lastRenderedPageBreak/>
        <w:pict>
          <v:rect id="_x0000_i1033" style="width:0;height:1.5pt" o:hralign="center" o:hrstd="t" o:hr="t" fillcolor="#a0a0a0" stroked="f"/>
        </w:pict>
      </w:r>
    </w:p>
    <w:p w:rsidR="00122DED" w:rsidRPr="00122DED" w:rsidRDefault="00122DED" w:rsidP="00122DE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22DED" w:rsidRPr="008B1774" w:rsidRDefault="008B7C61" w:rsidP="00122DE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122DED" w:rsidRPr="008B1774">
        <w:rPr>
          <w:rFonts w:ascii="Times New Roman" w:hAnsi="Times New Roman" w:cs="Times New Roman"/>
          <w:sz w:val="24"/>
          <w:szCs w:val="24"/>
        </w:rPr>
        <w:t>.2. НАСТАВА И УЧЕЊЕ (НАСТАВНИ ПРОЦЕС)</w:t>
      </w:r>
    </w:p>
    <w:p w:rsidR="00122DED" w:rsidRPr="008B1774" w:rsidRDefault="00122DED" w:rsidP="00122DE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2DED" w:rsidRDefault="00122DED" w:rsidP="008B17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1774">
        <w:rPr>
          <w:rFonts w:ascii="Times New Roman" w:hAnsi="Times New Roman" w:cs="Times New Roman"/>
          <w:sz w:val="24"/>
          <w:szCs w:val="24"/>
        </w:rPr>
        <w:t>Наставник примењује одговарајућа дидактичко-методичка решења на часу, користи наставне методе које су ефикасне у односу на циљ часа, поступно поставља све сложенија питања и задатке.</w:t>
      </w:r>
      <w:proofErr w:type="gramEnd"/>
    </w:p>
    <w:p w:rsidR="008B1774" w:rsidRPr="008B1774" w:rsidRDefault="008B1774" w:rsidP="008B17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DED" w:rsidRPr="008B1774" w:rsidRDefault="00122DED" w:rsidP="00122DE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1774">
        <w:rPr>
          <w:rFonts w:ascii="Times New Roman" w:hAnsi="Times New Roman" w:cs="Times New Roman"/>
          <w:sz w:val="24"/>
          <w:szCs w:val="24"/>
        </w:rPr>
        <w:t>Наставник ефикасно управља процесом учења на часу.</w:t>
      </w:r>
      <w:proofErr w:type="gramEnd"/>
      <w:r w:rsidRPr="008B17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1774">
        <w:rPr>
          <w:rFonts w:ascii="Times New Roman" w:hAnsi="Times New Roman" w:cs="Times New Roman"/>
          <w:sz w:val="24"/>
          <w:szCs w:val="24"/>
        </w:rPr>
        <w:t>Наставник ефикасно структурира и повезује делове часа и проверава да ли су постигнути циљеви часа.</w:t>
      </w:r>
      <w:proofErr w:type="gramEnd"/>
    </w:p>
    <w:p w:rsidR="00122DED" w:rsidRPr="008B1774" w:rsidRDefault="00122DED" w:rsidP="00122DE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2DED" w:rsidRPr="008B1774" w:rsidRDefault="00122DED" w:rsidP="00122DE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1774">
        <w:rPr>
          <w:rFonts w:ascii="Times New Roman" w:hAnsi="Times New Roman" w:cs="Times New Roman"/>
          <w:sz w:val="24"/>
          <w:szCs w:val="24"/>
        </w:rPr>
        <w:t>Наставник ствара подстицајну атмосферу за рад на часу и адекватно реагује на међусобно неуважавање ученика.</w:t>
      </w:r>
      <w:proofErr w:type="gramEnd"/>
    </w:p>
    <w:p w:rsidR="008B1774" w:rsidRPr="008B1774" w:rsidRDefault="008B1774" w:rsidP="008B17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1774">
        <w:rPr>
          <w:rFonts w:ascii="Times New Roman" w:hAnsi="Times New Roman" w:cs="Times New Roman"/>
          <w:sz w:val="24"/>
          <w:szCs w:val="24"/>
        </w:rPr>
        <w:t>У наредном периоду потребно је фокус наставног процеса усмерити на примењивање специфичних задатака, односно активности на основу ИОП-а за ученике којима је потребна додатна подршка у образовању.</w:t>
      </w:r>
      <w:proofErr w:type="gramEnd"/>
      <w:r w:rsidRPr="008B17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1774">
        <w:rPr>
          <w:rFonts w:ascii="Times New Roman" w:hAnsi="Times New Roman" w:cs="Times New Roman"/>
          <w:sz w:val="24"/>
          <w:szCs w:val="24"/>
        </w:rPr>
        <w:t>Ученицима омогућити да чешће раде у групама, како да процењују свој напредак, као и тачност одговора, односно решења.</w:t>
      </w:r>
      <w:proofErr w:type="gramEnd"/>
    </w:p>
    <w:p w:rsidR="007F7AFE" w:rsidRPr="007F7AFE" w:rsidRDefault="007F7AFE" w:rsidP="008B17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774" w:rsidRPr="007F7AFE" w:rsidRDefault="008B1774" w:rsidP="008B17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AFE">
        <w:rPr>
          <w:rFonts w:ascii="Times New Roman" w:hAnsi="Times New Roman" w:cs="Times New Roman"/>
          <w:sz w:val="24"/>
          <w:szCs w:val="24"/>
        </w:rPr>
        <w:t>Такође, треба радити на оним мерама из Предлога за унапређивање квалитета наставе које нису у великој мери остварене, као што су:</w:t>
      </w:r>
    </w:p>
    <w:p w:rsidR="007F7AFE" w:rsidRPr="007F7AFE" w:rsidRDefault="007F7AFE" w:rsidP="007F7A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AFE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Pr="007F7AFE">
        <w:rPr>
          <w:rFonts w:ascii="Times New Roman" w:hAnsi="Times New Roman" w:cs="Times New Roman"/>
          <w:sz w:val="24"/>
          <w:szCs w:val="24"/>
        </w:rPr>
        <w:t>Развијање такмичарског духа, стално истицање примера добре праксе и похваљивање успешних /одељењска већа, књига обавештења, огласна табла, родитељски састанци, сајт школе, медији…/ Упознавање ученика и родитеља са Правилником о бодовању ученика за ђака генерације.</w:t>
      </w:r>
    </w:p>
    <w:p w:rsidR="007F7AFE" w:rsidRPr="007F7AFE" w:rsidRDefault="007F7AFE" w:rsidP="007F7AFE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7AFE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Pr="007F7AFE">
        <w:rPr>
          <w:rFonts w:ascii="Times New Roman" w:hAnsi="Times New Roman" w:cs="Times New Roman"/>
          <w:sz w:val="24"/>
          <w:szCs w:val="24"/>
        </w:rPr>
        <w:t>Осмислити начине и садржаје рада са родитељима о важности и значају постизања што виших школских постигнућа њихове деце ради побољшања успешности на завршном испиту.</w:t>
      </w:r>
    </w:p>
    <w:p w:rsidR="007F7AFE" w:rsidRPr="007F7AFE" w:rsidRDefault="007F7AFE" w:rsidP="007F7AFE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7AFE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Pr="007F7AFE">
        <w:rPr>
          <w:rFonts w:ascii="Times New Roman" w:hAnsi="Times New Roman" w:cs="Times New Roman"/>
          <w:sz w:val="24"/>
          <w:szCs w:val="24"/>
        </w:rPr>
        <w:t>Остварити континуитет долазака оних ученика на допунску наставу које наставник за то одреди.</w:t>
      </w:r>
    </w:p>
    <w:p w:rsidR="007F7AFE" w:rsidRPr="007F7AFE" w:rsidRDefault="007F7AFE" w:rsidP="007F7A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AFE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Pr="007F7AFE">
        <w:rPr>
          <w:rFonts w:ascii="Times New Roman" w:hAnsi="Times New Roman" w:cs="Times New Roman"/>
          <w:sz w:val="24"/>
          <w:szCs w:val="24"/>
        </w:rPr>
        <w:t>Осмислити атрактивније програме и садржаје секција са већим степеном употребљивости стечених знања и активностима истраживачког типа.</w:t>
      </w:r>
    </w:p>
    <w:p w:rsidR="00962F52" w:rsidRDefault="00962F52" w:rsidP="008B177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F7AFE" w:rsidRDefault="0050467C" w:rsidP="008B177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i/>
          <w:sz w:val="36"/>
          <w:szCs w:val="36"/>
          <w:lang w:val="sr-Cyrl-CS"/>
        </w:rPr>
        <w:lastRenderedPageBreak/>
        <w:pict>
          <v:rect id="_x0000_i1034" style="width:0;height:1.5pt" o:hralign="center" o:hrstd="t" o:hr="t" fillcolor="#a0a0a0" stroked="f"/>
        </w:pict>
      </w:r>
    </w:p>
    <w:p w:rsidR="007F7AFE" w:rsidRDefault="007F7AFE" w:rsidP="008B177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F7AFE" w:rsidRDefault="008B7C61" w:rsidP="007F7A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5</w:t>
      </w:r>
      <w:r w:rsidR="007F7AFE">
        <w:rPr>
          <w:rFonts w:ascii="Arial" w:hAnsi="Arial" w:cs="Arial"/>
          <w:sz w:val="24"/>
          <w:szCs w:val="24"/>
        </w:rPr>
        <w:t>.3. ОБРАЗОВНА ПОСТИГНУЋА УЧЕНИКА</w:t>
      </w:r>
    </w:p>
    <w:p w:rsidR="007F7AFE" w:rsidRDefault="007F7AFE" w:rsidP="007F7A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F7AFE" w:rsidRDefault="007F7AFE" w:rsidP="007F7A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F7AFE" w:rsidRDefault="007F7AFE" w:rsidP="007F7AFE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/>
          <w:sz w:val="24"/>
          <w:szCs w:val="24"/>
        </w:rPr>
      </w:pPr>
    </w:p>
    <w:p w:rsidR="007F7AFE" w:rsidRPr="007F7AFE" w:rsidRDefault="007F7AFE" w:rsidP="007F7A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7AFE">
        <w:rPr>
          <w:rFonts w:ascii="Times New Roman" w:hAnsi="Times New Roman" w:cs="Times New Roman"/>
          <w:sz w:val="24"/>
          <w:szCs w:val="24"/>
        </w:rPr>
        <w:t>Школа континуирано доприноси већој успешности ученика.</w:t>
      </w:r>
      <w:proofErr w:type="gramEnd"/>
      <w:r w:rsidRPr="007F7A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7AFE">
        <w:rPr>
          <w:rFonts w:ascii="Times New Roman" w:hAnsi="Times New Roman" w:cs="Times New Roman"/>
          <w:sz w:val="24"/>
          <w:szCs w:val="24"/>
        </w:rPr>
        <w:t>Школа примењује поступке којима прати успешност ученика.</w:t>
      </w:r>
      <w:proofErr w:type="gramEnd"/>
      <w:r w:rsidRPr="007F7A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7AFE">
        <w:rPr>
          <w:rFonts w:ascii="Times New Roman" w:hAnsi="Times New Roman" w:cs="Times New Roman"/>
          <w:sz w:val="24"/>
          <w:szCs w:val="24"/>
        </w:rPr>
        <w:t>Ученици који похађају допунску наставу показују напредак у учењу.</w:t>
      </w:r>
      <w:proofErr w:type="gramEnd"/>
      <w:r w:rsidRPr="007F7A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7AFE">
        <w:rPr>
          <w:rFonts w:ascii="Times New Roman" w:hAnsi="Times New Roman" w:cs="Times New Roman"/>
          <w:sz w:val="24"/>
          <w:szCs w:val="24"/>
        </w:rPr>
        <w:t>Ученици који су укључени у додатни рад остварују напредак у складу са постављеним циљевима.</w:t>
      </w:r>
      <w:proofErr w:type="gramEnd"/>
    </w:p>
    <w:p w:rsidR="007F7AFE" w:rsidRPr="007F7AFE" w:rsidRDefault="007F7AFE" w:rsidP="007F7AF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F7AFE" w:rsidRDefault="007F7AFE" w:rsidP="00EE63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AFE">
        <w:rPr>
          <w:rFonts w:ascii="Times New Roman" w:hAnsi="Times New Roman" w:cs="Times New Roman"/>
          <w:sz w:val="24"/>
          <w:szCs w:val="24"/>
        </w:rPr>
        <w:t>Ученици којима је потребна додатна подршка у образовању остварују постигнућа у складу са индивидуалним циљевима учења, односно прилагођеним образовним стандардима</w:t>
      </w:r>
    </w:p>
    <w:p w:rsidR="00EE633A" w:rsidRDefault="00EE633A" w:rsidP="00EE633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33A" w:rsidRPr="00EE633A" w:rsidRDefault="00EE633A" w:rsidP="00EE633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33A">
        <w:rPr>
          <w:rFonts w:ascii="Times New Roman" w:hAnsi="Times New Roman" w:cs="Times New Roman"/>
          <w:sz w:val="24"/>
          <w:szCs w:val="24"/>
        </w:rPr>
        <w:t>У претходном трогодишњем п</w:t>
      </w:r>
      <w:r>
        <w:rPr>
          <w:rFonts w:ascii="Times New Roman" w:hAnsi="Times New Roman" w:cs="Times New Roman"/>
          <w:sz w:val="24"/>
          <w:szCs w:val="24"/>
        </w:rPr>
        <w:t>ериоду школа је направила солидан</w:t>
      </w:r>
      <w:r w:rsidRPr="00EE633A">
        <w:rPr>
          <w:rFonts w:ascii="Times New Roman" w:hAnsi="Times New Roman" w:cs="Times New Roman"/>
          <w:sz w:val="24"/>
          <w:szCs w:val="24"/>
        </w:rPr>
        <w:t xml:space="preserve"> помак када су у питању образовна постигнућа ученика на завршном испит</w:t>
      </w:r>
      <w:r>
        <w:rPr>
          <w:rFonts w:ascii="Times New Roman" w:hAnsi="Times New Roman" w:cs="Times New Roman"/>
          <w:sz w:val="24"/>
          <w:szCs w:val="24"/>
        </w:rPr>
        <w:t>у.</w:t>
      </w:r>
      <w:proofErr w:type="gramEnd"/>
      <w:r w:rsidRPr="00EE63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633A">
        <w:rPr>
          <w:rFonts w:ascii="Times New Roman" w:hAnsi="Times New Roman" w:cs="Times New Roman"/>
          <w:sz w:val="24"/>
          <w:szCs w:val="24"/>
        </w:rPr>
        <w:t>Од школе чији ученици су на завршним испитима били далеко испод општинског и републичког просека, постали смо школа чији ученици на завршним испитима постижу резултате који су све ближе општинском и републичком просеку.</w:t>
      </w:r>
      <w:proofErr w:type="gramEnd"/>
      <w:r w:rsidRPr="00EE63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633A">
        <w:rPr>
          <w:rFonts w:ascii="Times New Roman" w:hAnsi="Times New Roman" w:cs="Times New Roman"/>
          <w:sz w:val="24"/>
          <w:szCs w:val="24"/>
        </w:rPr>
        <w:t>На нивоу општине у последње три године ученици наше школе постижу знатно боље резултате с тенд</w:t>
      </w:r>
      <w:r>
        <w:rPr>
          <w:rFonts w:ascii="Times New Roman" w:hAnsi="Times New Roman" w:cs="Times New Roman"/>
          <w:sz w:val="24"/>
          <w:szCs w:val="24"/>
        </w:rPr>
        <w:t>енцијом константног напредовања или бар одржаваања континуитета у успеху на појединачним предметима.</w:t>
      </w:r>
      <w:proofErr w:type="gramEnd"/>
    </w:p>
    <w:p w:rsidR="00EE633A" w:rsidRPr="00EE633A" w:rsidRDefault="00EE633A" w:rsidP="00EE633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633A" w:rsidRPr="00EE633A" w:rsidRDefault="00EE633A" w:rsidP="00EE633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33A">
        <w:rPr>
          <w:rFonts w:ascii="Times New Roman" w:hAnsi="Times New Roman" w:cs="Times New Roman"/>
          <w:sz w:val="24"/>
          <w:szCs w:val="24"/>
        </w:rPr>
        <w:t>Школске оцене су у складу са резултатима на завршном испиту.</w:t>
      </w:r>
      <w:proofErr w:type="gramEnd"/>
      <w:r w:rsidRPr="00EE63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633A">
        <w:rPr>
          <w:rFonts w:ascii="Times New Roman" w:hAnsi="Times New Roman" w:cs="Times New Roman"/>
          <w:sz w:val="24"/>
          <w:szCs w:val="24"/>
        </w:rPr>
        <w:t xml:space="preserve">Просечни резултати ученика на завршним испитима бољи су у односу на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претпрошлогодишњу </w:t>
      </w:r>
      <w:r>
        <w:rPr>
          <w:rFonts w:ascii="Times New Roman" w:hAnsi="Times New Roman" w:cs="Times New Roman"/>
          <w:sz w:val="24"/>
          <w:szCs w:val="24"/>
        </w:rPr>
        <w:t>школску годину, а у нивоу са просеком од прошле године.</w:t>
      </w:r>
      <w:proofErr w:type="gramEnd"/>
      <w:r w:rsidRPr="00EE63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633A">
        <w:rPr>
          <w:rFonts w:ascii="Times New Roman" w:hAnsi="Times New Roman" w:cs="Times New Roman"/>
          <w:sz w:val="24"/>
          <w:szCs w:val="24"/>
        </w:rPr>
        <w:t>Резултати на завршном испиту/матури показују да је остварен основни ниво образовних стандарда.</w:t>
      </w:r>
      <w:proofErr w:type="gramEnd"/>
    </w:p>
    <w:p w:rsidR="00EE633A" w:rsidRPr="00EE633A" w:rsidRDefault="00EE633A" w:rsidP="00EE633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633A" w:rsidRPr="00EE633A" w:rsidRDefault="00EE633A" w:rsidP="00EE633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33A">
        <w:rPr>
          <w:rFonts w:ascii="Times New Roman" w:hAnsi="Times New Roman" w:cs="Times New Roman"/>
          <w:sz w:val="24"/>
          <w:szCs w:val="24"/>
        </w:rPr>
        <w:t xml:space="preserve">У наредном четворогодишњем периоду треба обратити пажњу да ученици којима је потребна додатна подршка у образовању остварују постигнућа у складу са индивидуалним циљевима учења; да ученици који похађају допунску наставу покажу напредак у учењу, те да се побољшају поступци за праћење успешности </w:t>
      </w:r>
      <w:r w:rsidR="00744952">
        <w:rPr>
          <w:rFonts w:ascii="Times New Roman" w:hAnsi="Times New Roman" w:cs="Times New Roman"/>
          <w:sz w:val="24"/>
          <w:szCs w:val="24"/>
          <w:lang w:val="sr-Cyrl-CS"/>
        </w:rPr>
        <w:t xml:space="preserve">тих </w:t>
      </w:r>
      <w:r w:rsidRPr="00EE633A">
        <w:rPr>
          <w:rFonts w:ascii="Times New Roman" w:hAnsi="Times New Roman" w:cs="Times New Roman"/>
          <w:sz w:val="24"/>
          <w:szCs w:val="24"/>
        </w:rPr>
        <w:t>ученика.</w:t>
      </w:r>
      <w:proofErr w:type="gramEnd"/>
      <w:r w:rsidRPr="00EE63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633A">
        <w:rPr>
          <w:rFonts w:ascii="Times New Roman" w:hAnsi="Times New Roman" w:cs="Times New Roman"/>
          <w:sz w:val="24"/>
          <w:szCs w:val="24"/>
        </w:rPr>
        <w:t>Такође, у истом периоду, треба пажњу усмерити и на подизање успешности остварених стандарда средњег и напредног нивоа.</w:t>
      </w:r>
      <w:proofErr w:type="gramEnd"/>
    </w:p>
    <w:p w:rsidR="00EE633A" w:rsidRPr="00EE633A" w:rsidRDefault="0050467C" w:rsidP="00EE633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36"/>
          <w:szCs w:val="36"/>
          <w:lang w:val="sr-Cyrl-CS"/>
        </w:rPr>
        <w:lastRenderedPageBreak/>
        <w:pict>
          <v:rect id="_x0000_i1035" style="width:0;height:1.5pt" o:hralign="center" o:hrstd="t" o:hr="t" fillcolor="#a0a0a0" stroked="f"/>
        </w:pict>
      </w:r>
    </w:p>
    <w:p w:rsidR="00744952" w:rsidRDefault="00744952" w:rsidP="00EE63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E633A" w:rsidRDefault="008B7C61" w:rsidP="00EE63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5</w:t>
      </w:r>
      <w:r w:rsidR="00EE633A">
        <w:rPr>
          <w:rFonts w:ascii="Arial" w:hAnsi="Arial" w:cs="Arial"/>
          <w:sz w:val="24"/>
          <w:szCs w:val="24"/>
        </w:rPr>
        <w:t>.4. ПОДРШКА УЧЕНИЦИМА</w:t>
      </w:r>
    </w:p>
    <w:p w:rsidR="00EE633A" w:rsidRDefault="00EE633A" w:rsidP="00EE63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E633A" w:rsidRDefault="00EE633A" w:rsidP="00EE63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E633A" w:rsidRDefault="00EE633A" w:rsidP="00EE633A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/>
          <w:sz w:val="24"/>
          <w:szCs w:val="24"/>
        </w:rPr>
      </w:pPr>
    </w:p>
    <w:p w:rsidR="00EE633A" w:rsidRPr="0038205F" w:rsidRDefault="00EE633A" w:rsidP="0038205F">
      <w:pPr>
        <w:widowControl w:val="0"/>
        <w:numPr>
          <w:ilvl w:val="0"/>
          <w:numId w:val="5"/>
        </w:numPr>
        <w:tabs>
          <w:tab w:val="clear" w:pos="720"/>
          <w:tab w:val="num" w:pos="245"/>
        </w:tabs>
        <w:overflowPunct w:val="0"/>
        <w:autoSpaceDE w:val="0"/>
        <w:autoSpaceDN w:val="0"/>
        <w:adjustRightInd w:val="0"/>
        <w:spacing w:after="0" w:line="360" w:lineRule="auto"/>
        <w:ind w:left="0" w:firstLine="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205F">
        <w:rPr>
          <w:rFonts w:ascii="Times New Roman" w:hAnsi="Times New Roman" w:cs="Times New Roman"/>
          <w:sz w:val="24"/>
          <w:szCs w:val="24"/>
        </w:rPr>
        <w:t>школи</w:t>
      </w:r>
      <w:proofErr w:type="gramEnd"/>
      <w:r w:rsidRPr="0038205F">
        <w:rPr>
          <w:rFonts w:ascii="Times New Roman" w:hAnsi="Times New Roman" w:cs="Times New Roman"/>
          <w:sz w:val="24"/>
          <w:szCs w:val="24"/>
        </w:rPr>
        <w:t xml:space="preserve"> функционише систем пружања подршке ученицима. Ученици су обавештени о врстама подршке у учењу које пружа школа. У пружању подршке ученицима школа остварује комуникацију са породицом. На основу анализе успеха предузимају се мере подршке ученицима. Школа сарађује са релевантним институцијама у пружању подршке ученицима. </w:t>
      </w:r>
    </w:p>
    <w:p w:rsidR="00EE633A" w:rsidRPr="0038205F" w:rsidRDefault="00EE633A" w:rsidP="003820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33A" w:rsidRPr="0038205F" w:rsidRDefault="00EE633A" w:rsidP="0038205F">
      <w:pPr>
        <w:widowControl w:val="0"/>
        <w:numPr>
          <w:ilvl w:val="0"/>
          <w:numId w:val="5"/>
        </w:numPr>
        <w:tabs>
          <w:tab w:val="clear" w:pos="720"/>
          <w:tab w:val="num" w:pos="321"/>
        </w:tabs>
        <w:overflowPunct w:val="0"/>
        <w:autoSpaceDE w:val="0"/>
        <w:autoSpaceDN w:val="0"/>
        <w:adjustRightInd w:val="0"/>
        <w:spacing w:after="0" w:line="360" w:lineRule="auto"/>
        <w:ind w:left="0" w:firstLine="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205F">
        <w:rPr>
          <w:rFonts w:ascii="Times New Roman" w:hAnsi="Times New Roman" w:cs="Times New Roman"/>
          <w:sz w:val="24"/>
          <w:szCs w:val="24"/>
        </w:rPr>
        <w:t>школи</w:t>
      </w:r>
      <w:proofErr w:type="gramEnd"/>
      <w:r w:rsidRPr="0038205F">
        <w:rPr>
          <w:rFonts w:ascii="Times New Roman" w:hAnsi="Times New Roman" w:cs="Times New Roman"/>
          <w:sz w:val="24"/>
          <w:szCs w:val="24"/>
        </w:rPr>
        <w:t xml:space="preserve"> се подстиче лични, професионални и социјални развој ученика. Понуда ваннаставних активности у школи је у функцији задовољавања различитих потреба и интересовања ученика и организују се активности за развијање социјалних вештина. </w:t>
      </w:r>
    </w:p>
    <w:p w:rsidR="00EE633A" w:rsidRPr="0038205F" w:rsidRDefault="00EE633A" w:rsidP="0038205F">
      <w:pPr>
        <w:widowControl w:val="0"/>
        <w:numPr>
          <w:ilvl w:val="0"/>
          <w:numId w:val="5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360" w:lineRule="auto"/>
        <w:ind w:left="240" w:hanging="23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205F">
        <w:rPr>
          <w:rFonts w:ascii="Times New Roman" w:hAnsi="Times New Roman" w:cs="Times New Roman"/>
          <w:sz w:val="24"/>
          <w:szCs w:val="24"/>
        </w:rPr>
        <w:t>школи</w:t>
      </w:r>
      <w:proofErr w:type="gramEnd"/>
      <w:r w:rsidRPr="0038205F">
        <w:rPr>
          <w:rFonts w:ascii="Times New Roman" w:hAnsi="Times New Roman" w:cs="Times New Roman"/>
          <w:sz w:val="24"/>
          <w:szCs w:val="24"/>
        </w:rPr>
        <w:t xml:space="preserve"> се промовишу здрави стилови живота и заштита човекове околине. </w:t>
      </w:r>
    </w:p>
    <w:p w:rsidR="00EE633A" w:rsidRPr="0038205F" w:rsidRDefault="00EE633A" w:rsidP="003820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33A" w:rsidRPr="0038205F" w:rsidRDefault="00EE633A" w:rsidP="003820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33A" w:rsidRPr="0038205F" w:rsidRDefault="00EE633A" w:rsidP="0038205F">
      <w:pPr>
        <w:widowControl w:val="0"/>
        <w:numPr>
          <w:ilvl w:val="0"/>
          <w:numId w:val="5"/>
        </w:numPr>
        <w:tabs>
          <w:tab w:val="clear" w:pos="720"/>
          <w:tab w:val="num" w:pos="237"/>
        </w:tabs>
        <w:overflowPunct w:val="0"/>
        <w:autoSpaceDE w:val="0"/>
        <w:autoSpaceDN w:val="0"/>
        <w:adjustRightInd w:val="0"/>
        <w:spacing w:after="0" w:line="360" w:lineRule="auto"/>
        <w:ind w:left="0" w:firstLine="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205F">
        <w:rPr>
          <w:rFonts w:ascii="Times New Roman" w:hAnsi="Times New Roman" w:cs="Times New Roman"/>
          <w:sz w:val="24"/>
          <w:szCs w:val="24"/>
        </w:rPr>
        <w:t>школи</w:t>
      </w:r>
      <w:proofErr w:type="gramEnd"/>
      <w:r w:rsidRPr="0038205F">
        <w:rPr>
          <w:rFonts w:ascii="Times New Roman" w:hAnsi="Times New Roman" w:cs="Times New Roman"/>
          <w:sz w:val="24"/>
          <w:szCs w:val="24"/>
        </w:rPr>
        <w:t xml:space="preserve"> функционише систем подршке деци из осетљивих група. Спроводе се одређене мере за упис у школу ученика из осетљивих група, те се предузимају мере за редовно похађање наставе истих. У школи се израђују индивидуални образовни планови з</w:t>
      </w:r>
      <w:r w:rsidR="00744952" w:rsidRPr="0038205F">
        <w:rPr>
          <w:rFonts w:ascii="Times New Roman" w:hAnsi="Times New Roman" w:cs="Times New Roman"/>
          <w:sz w:val="24"/>
          <w:szCs w:val="24"/>
        </w:rPr>
        <w:t>а ученике којима је потребна подршка и по потреби</w:t>
      </w:r>
      <w:r w:rsidRPr="0038205F">
        <w:rPr>
          <w:rFonts w:ascii="Times New Roman" w:hAnsi="Times New Roman" w:cs="Times New Roman"/>
          <w:sz w:val="24"/>
          <w:szCs w:val="24"/>
        </w:rPr>
        <w:t xml:space="preserve"> организују се активности за подршку у учењ</w:t>
      </w:r>
      <w:r w:rsidR="00744952" w:rsidRPr="0038205F">
        <w:rPr>
          <w:rFonts w:ascii="Times New Roman" w:hAnsi="Times New Roman" w:cs="Times New Roman"/>
          <w:sz w:val="24"/>
          <w:szCs w:val="24"/>
        </w:rPr>
        <w:t xml:space="preserve">у за те ученике. </w:t>
      </w:r>
      <w:r w:rsidRPr="0038205F">
        <w:rPr>
          <w:rFonts w:ascii="Times New Roman" w:hAnsi="Times New Roman" w:cs="Times New Roman"/>
          <w:sz w:val="24"/>
          <w:szCs w:val="24"/>
        </w:rPr>
        <w:t xml:space="preserve"> Школа, такође, сарађује са релевантним институцијама и појединцима у циљу повећања п</w:t>
      </w:r>
      <w:r w:rsidR="00744952" w:rsidRPr="0038205F">
        <w:rPr>
          <w:rFonts w:ascii="Times New Roman" w:hAnsi="Times New Roman" w:cs="Times New Roman"/>
          <w:sz w:val="24"/>
          <w:szCs w:val="24"/>
        </w:rPr>
        <w:t>одршке деци из осетљивих група.</w:t>
      </w:r>
    </w:p>
    <w:p w:rsidR="00EE633A" w:rsidRPr="0038205F" w:rsidRDefault="00EE633A" w:rsidP="003820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05F" w:rsidRPr="0038205F" w:rsidRDefault="00744952" w:rsidP="0038205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5F">
        <w:rPr>
          <w:rFonts w:ascii="Times New Roman" w:hAnsi="Times New Roman" w:cs="Times New Roman"/>
          <w:sz w:val="24"/>
          <w:szCs w:val="24"/>
        </w:rPr>
        <w:t>Школа је сарађивала са Центром за социјални рад кад су у питању ученици којима је потребна додатна подшка</w:t>
      </w:r>
      <w:r w:rsidRPr="0038205F">
        <w:rPr>
          <w:rFonts w:ascii="Times New Roman" w:hAnsi="Times New Roman" w:cs="Times New Roman"/>
          <w:sz w:val="24"/>
          <w:szCs w:val="24"/>
          <w:lang w:val="sr-Cyrl-CS"/>
        </w:rPr>
        <w:t xml:space="preserve"> и из одетљивих група</w:t>
      </w:r>
      <w:r w:rsidRPr="0038205F">
        <w:rPr>
          <w:rFonts w:ascii="Times New Roman" w:hAnsi="Times New Roman" w:cs="Times New Roman"/>
          <w:sz w:val="24"/>
          <w:szCs w:val="24"/>
        </w:rPr>
        <w:t>; правовремено је тражила подршку и мишљење од интерресорне комисије; сарађивала са Домом здравља</w:t>
      </w:r>
      <w:r w:rsidRPr="003820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8205F">
        <w:rPr>
          <w:rFonts w:ascii="Times New Roman" w:hAnsi="Times New Roman" w:cs="Times New Roman"/>
          <w:sz w:val="24"/>
          <w:szCs w:val="24"/>
        </w:rPr>
        <w:t>Велико Градиште и предшколском установом „Мајски цвет</w:t>
      </w:r>
      <w:proofErr w:type="gramStart"/>
      <w:r w:rsidRPr="0038205F">
        <w:rPr>
          <w:rFonts w:ascii="Times New Roman" w:hAnsi="Times New Roman" w:cs="Times New Roman"/>
          <w:sz w:val="24"/>
          <w:szCs w:val="24"/>
        </w:rPr>
        <w:t>“</w:t>
      </w:r>
      <w:r w:rsidR="0038205F">
        <w:rPr>
          <w:rFonts w:ascii="Times New Roman" w:hAnsi="Times New Roman" w:cs="Times New Roman"/>
          <w:sz w:val="24"/>
          <w:szCs w:val="24"/>
          <w:lang w:val="sr-Cyrl-CS"/>
        </w:rPr>
        <w:t xml:space="preserve"> Велико</w:t>
      </w:r>
      <w:proofErr w:type="gramEnd"/>
      <w:r w:rsidR="0038205F">
        <w:rPr>
          <w:rFonts w:ascii="Times New Roman" w:hAnsi="Times New Roman" w:cs="Times New Roman"/>
          <w:sz w:val="24"/>
          <w:szCs w:val="24"/>
          <w:lang w:val="sr-Cyrl-CS"/>
        </w:rPr>
        <w:t xml:space="preserve"> Градиште</w:t>
      </w:r>
      <w:r w:rsidRPr="0038205F">
        <w:rPr>
          <w:rFonts w:ascii="Times New Roman" w:hAnsi="Times New Roman" w:cs="Times New Roman"/>
          <w:sz w:val="24"/>
          <w:szCs w:val="24"/>
        </w:rPr>
        <w:t xml:space="preserve"> и са родитељима. За нередовно похађање наставе и изостанак правдања истих</w:t>
      </w:r>
      <w:r w:rsidRPr="003820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8205F">
        <w:rPr>
          <w:rFonts w:ascii="Times New Roman" w:hAnsi="Times New Roman" w:cs="Times New Roman"/>
          <w:sz w:val="24"/>
          <w:szCs w:val="24"/>
        </w:rPr>
        <w:t>од стране родитеља, школа се консултовала са Центром за социјални рад</w:t>
      </w:r>
      <w:proofErr w:type="gramStart"/>
      <w:r w:rsidRPr="0038205F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3820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205F">
        <w:rPr>
          <w:rFonts w:ascii="Times New Roman" w:hAnsi="Times New Roman" w:cs="Times New Roman"/>
          <w:sz w:val="24"/>
          <w:szCs w:val="24"/>
        </w:rPr>
        <w:t xml:space="preserve">На списку ученика, који наставу похађају по ИОП-у, има и ученика из осетљивих група </w:t>
      </w:r>
      <w:r w:rsidRPr="0038205F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38205F">
        <w:rPr>
          <w:rFonts w:ascii="Times New Roman" w:hAnsi="Times New Roman" w:cs="Times New Roman"/>
          <w:sz w:val="24"/>
          <w:szCs w:val="24"/>
        </w:rPr>
        <w:t xml:space="preserve"> школа примењује индивидуални приступ образовању ове деце</w:t>
      </w:r>
      <w:r w:rsidR="0038205F" w:rsidRPr="0038205F">
        <w:rPr>
          <w:rFonts w:ascii="Times New Roman" w:hAnsi="Times New Roman" w:cs="Times New Roman"/>
          <w:sz w:val="24"/>
          <w:szCs w:val="24"/>
          <w:lang w:val="sr-Cyrl-CS"/>
        </w:rPr>
        <w:t>.</w:t>
      </w:r>
      <w:proofErr w:type="gramEnd"/>
      <w:r w:rsidR="0038205F" w:rsidRPr="0038205F">
        <w:rPr>
          <w:rFonts w:ascii="Times New Roman" w:hAnsi="Times New Roman" w:cs="Times New Roman"/>
          <w:sz w:val="24"/>
          <w:szCs w:val="24"/>
          <w:lang w:val="sr-Cyrl-CS"/>
        </w:rPr>
        <w:t xml:space="preserve"> Тим за подршку ученицима је заједно са тимом за инклузивно образовање учествовао у изради педагошких профила и плана прилагођавања за те ученике</w:t>
      </w:r>
      <w:r w:rsidRPr="0038205F">
        <w:rPr>
          <w:rFonts w:ascii="Times New Roman" w:hAnsi="Times New Roman" w:cs="Times New Roman"/>
          <w:sz w:val="24"/>
          <w:szCs w:val="24"/>
        </w:rPr>
        <w:t>.</w:t>
      </w:r>
    </w:p>
    <w:p w:rsidR="0038205F" w:rsidRPr="0038205F" w:rsidRDefault="0050467C" w:rsidP="0038205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36"/>
          <w:szCs w:val="36"/>
          <w:lang w:val="sr-Cyrl-CS"/>
        </w:rPr>
        <w:lastRenderedPageBreak/>
        <w:pict>
          <v:rect id="_x0000_i1036" style="width:0;height:1.5pt" o:hralign="center" o:hrstd="t" o:hr="t" fillcolor="#a0a0a0" stroked="f"/>
        </w:pict>
      </w:r>
    </w:p>
    <w:p w:rsidR="00066C35" w:rsidRDefault="00066C35" w:rsidP="0038205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44952" w:rsidRPr="0038205F" w:rsidRDefault="0038205F" w:rsidP="0038205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8205F">
        <w:rPr>
          <w:rFonts w:ascii="Times New Roman" w:hAnsi="Times New Roman" w:cs="Times New Roman"/>
          <w:sz w:val="24"/>
          <w:szCs w:val="24"/>
          <w:lang w:val="sr-Cyrl-CS"/>
        </w:rPr>
        <w:t>Тим за подршку ученицима је у сарадњи са Ђачким парламентом</w:t>
      </w:r>
      <w:r w:rsidRPr="0038205F">
        <w:rPr>
          <w:rFonts w:ascii="Times New Roman" w:hAnsi="Times New Roman" w:cs="Times New Roman"/>
          <w:sz w:val="24"/>
          <w:szCs w:val="24"/>
        </w:rPr>
        <w:t xml:space="preserve">, школским педагогом </w:t>
      </w:r>
      <w:r w:rsidRPr="0038205F">
        <w:rPr>
          <w:rFonts w:ascii="Times New Roman" w:hAnsi="Times New Roman" w:cs="Times New Roman"/>
          <w:sz w:val="24"/>
          <w:szCs w:val="24"/>
          <w:lang w:val="sr-Cyrl-CS"/>
        </w:rPr>
        <w:t xml:space="preserve"> и тимом за борбу против насиља, злостављања и занемаривања </w:t>
      </w:r>
      <w:r w:rsidRPr="0038205F">
        <w:rPr>
          <w:rFonts w:ascii="Times New Roman" w:hAnsi="Times New Roman" w:cs="Times New Roman"/>
          <w:sz w:val="24"/>
          <w:szCs w:val="24"/>
        </w:rPr>
        <w:t>учество</w:t>
      </w:r>
      <w:r w:rsidRPr="0038205F">
        <w:rPr>
          <w:rFonts w:ascii="Times New Roman" w:hAnsi="Times New Roman" w:cs="Times New Roman"/>
          <w:sz w:val="24"/>
          <w:szCs w:val="24"/>
          <w:lang w:val="sr-Cyrl-CS"/>
        </w:rPr>
        <w:t>вао у осмишљавању презентације на тему насиља а коју су касније презентовали ученицима поједини чланови Ђачког парламента. Идеја је да се иста пренесе и на остале ученике наше школе.</w:t>
      </w:r>
    </w:p>
    <w:p w:rsidR="00EE633A" w:rsidRPr="0038205F" w:rsidRDefault="00EE633A" w:rsidP="003820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33A" w:rsidRDefault="00EE633A" w:rsidP="003820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66C35" w:rsidRPr="00E70A54" w:rsidRDefault="008B7C61" w:rsidP="00066C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066C35" w:rsidRPr="00E70A54">
        <w:rPr>
          <w:rFonts w:ascii="Times New Roman" w:hAnsi="Times New Roman" w:cs="Times New Roman"/>
          <w:sz w:val="24"/>
          <w:szCs w:val="24"/>
        </w:rPr>
        <w:t>.5. ЕТОС</w:t>
      </w:r>
    </w:p>
    <w:p w:rsidR="00066C35" w:rsidRPr="00E70A54" w:rsidRDefault="00066C35" w:rsidP="00066C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66C35" w:rsidRPr="00E70A54" w:rsidRDefault="00066C35" w:rsidP="00066C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66C35" w:rsidRPr="00E70A54" w:rsidRDefault="00066C35" w:rsidP="00066C35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 w:cs="Times New Roman"/>
          <w:sz w:val="24"/>
          <w:szCs w:val="24"/>
        </w:rPr>
      </w:pPr>
    </w:p>
    <w:p w:rsidR="00066C35" w:rsidRPr="00E70A54" w:rsidRDefault="00066C35" w:rsidP="00E70A5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0A54">
        <w:rPr>
          <w:rFonts w:ascii="Times New Roman" w:hAnsi="Times New Roman" w:cs="Times New Roman"/>
          <w:sz w:val="24"/>
          <w:szCs w:val="24"/>
        </w:rPr>
        <w:t>Школа је безбедна средина за све.</w:t>
      </w:r>
      <w:proofErr w:type="gramEnd"/>
      <w:r w:rsidRPr="00E70A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0A54">
        <w:rPr>
          <w:rFonts w:ascii="Times New Roman" w:hAnsi="Times New Roman" w:cs="Times New Roman"/>
          <w:sz w:val="24"/>
          <w:szCs w:val="24"/>
        </w:rPr>
        <w:t>Програмом заштите ученика од насиља јасно су дефинисане улоге и одговорности ученика и запослених у ситуацији насиља, што је потенцирано и на Наставничким већима и на часовима одељењских старешина и учешћем и извештајима са семинара</w:t>
      </w:r>
      <w:r w:rsidRPr="00E70A54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gramEnd"/>
      <w:r w:rsidRPr="00E70A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0A54">
        <w:rPr>
          <w:rFonts w:ascii="Times New Roman" w:hAnsi="Times New Roman" w:cs="Times New Roman"/>
          <w:sz w:val="24"/>
          <w:szCs w:val="24"/>
        </w:rPr>
        <w:t>На огласним таблама школе истакнуте су, у сарадњи са Ђачким парламентом, обавезе и активности у случају насиља и врсте насиља.</w:t>
      </w:r>
      <w:proofErr w:type="gramEnd"/>
      <w:r w:rsidRPr="00E70A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0A54">
        <w:rPr>
          <w:rFonts w:ascii="Times New Roman" w:hAnsi="Times New Roman" w:cs="Times New Roman"/>
          <w:sz w:val="24"/>
          <w:szCs w:val="24"/>
        </w:rPr>
        <w:t>Конфликтне ситуације се решавају у складу са Протоколом о заштити ученика.</w:t>
      </w:r>
      <w:proofErr w:type="gramEnd"/>
    </w:p>
    <w:p w:rsidR="00066C35" w:rsidRPr="00E70A54" w:rsidRDefault="00066C35" w:rsidP="00E70A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C35" w:rsidRPr="00E70A54" w:rsidRDefault="00066C35" w:rsidP="00E70A5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0A54">
        <w:rPr>
          <w:rFonts w:ascii="Times New Roman" w:hAnsi="Times New Roman" w:cs="Times New Roman"/>
          <w:sz w:val="24"/>
          <w:szCs w:val="24"/>
        </w:rPr>
        <w:t>Школски амбијент је пријатан за све и у великој мери уређен радовима ученика.</w:t>
      </w:r>
      <w:proofErr w:type="gramEnd"/>
      <w:r w:rsidRPr="00E70A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C35" w:rsidRPr="00E70A54" w:rsidRDefault="00066C35" w:rsidP="00E70A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C35" w:rsidRPr="00E70A54" w:rsidRDefault="00066C35" w:rsidP="00E70A54">
      <w:pPr>
        <w:widowControl w:val="0"/>
        <w:numPr>
          <w:ilvl w:val="0"/>
          <w:numId w:val="6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360" w:lineRule="auto"/>
        <w:ind w:left="0" w:firstLine="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0A54">
        <w:rPr>
          <w:rFonts w:ascii="Times New Roman" w:hAnsi="Times New Roman" w:cs="Times New Roman"/>
          <w:sz w:val="24"/>
          <w:szCs w:val="24"/>
        </w:rPr>
        <w:t>школи</w:t>
      </w:r>
      <w:proofErr w:type="gramEnd"/>
      <w:r w:rsidRPr="00E70A54">
        <w:rPr>
          <w:rFonts w:ascii="Times New Roman" w:hAnsi="Times New Roman" w:cs="Times New Roman"/>
          <w:sz w:val="24"/>
          <w:szCs w:val="24"/>
        </w:rPr>
        <w:t xml:space="preserve"> је развијена сарадња на свим нивоима, Ученички парламент добија подршку за рад што потврђује број састанака, организоване акције, сарадња са директором. Наставно особље, углавном, благовремено разматра иницијативе ученика. Ученици и наставници организују заједничке активности чији је циљ јачање осећања припадности школи (извештаји са екскурзија, посета, излета, школа у природи, такмичења, пројеката). Школа има добру сарадњу са друштвеном заједницом и институцијама које се баве децом и породицом. </w:t>
      </w:r>
    </w:p>
    <w:p w:rsidR="00066C35" w:rsidRPr="00E70A54" w:rsidRDefault="00066C35" w:rsidP="00E70A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C35" w:rsidRPr="00E70A54" w:rsidRDefault="00066C35" w:rsidP="00E70A5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A54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Pr="00E70A54">
        <w:rPr>
          <w:rFonts w:ascii="Times New Roman" w:hAnsi="Times New Roman" w:cs="Times New Roman"/>
          <w:sz w:val="24"/>
          <w:szCs w:val="24"/>
        </w:rPr>
        <w:t xml:space="preserve">наредном четворогодишњем периоду треба и даље </w:t>
      </w:r>
      <w:r w:rsidRPr="00E70A54">
        <w:rPr>
          <w:rFonts w:ascii="Times New Roman" w:hAnsi="Times New Roman" w:cs="Times New Roman"/>
          <w:sz w:val="24"/>
          <w:szCs w:val="24"/>
          <w:lang w:val="sr-Cyrl-CS"/>
        </w:rPr>
        <w:t>посвећивати</w:t>
      </w:r>
      <w:r w:rsidRPr="00E70A54">
        <w:rPr>
          <w:rFonts w:ascii="Times New Roman" w:hAnsi="Times New Roman" w:cs="Times New Roman"/>
          <w:sz w:val="24"/>
          <w:szCs w:val="24"/>
        </w:rPr>
        <w:t xml:space="preserve"> пажњу на регулисање међуљудских односа, међусобног уважавања запослених и поштовање норми којима је регулисано понашање и одговорност свих актера наставног процеса, те доследно примењивање мера и санкција предвиђених за дискиминаторско понашање.</w:t>
      </w:r>
    </w:p>
    <w:p w:rsidR="00066C35" w:rsidRPr="00E70A54" w:rsidRDefault="0050467C" w:rsidP="00E70A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36"/>
          <w:szCs w:val="36"/>
          <w:lang w:val="sr-Cyrl-CS"/>
        </w:rPr>
        <w:lastRenderedPageBreak/>
        <w:pict>
          <v:rect id="_x0000_i1037" style="width:0;height:1.5pt" o:hralign="center" o:hrstd="t" o:hr="t" fillcolor="#a0a0a0" stroked="f"/>
        </w:pict>
      </w:r>
    </w:p>
    <w:p w:rsidR="00E70A54" w:rsidRDefault="00E70A54" w:rsidP="00E70A5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C35" w:rsidRPr="00E70A54" w:rsidRDefault="00066C35" w:rsidP="00E70A5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gramStart"/>
      <w:r w:rsidRPr="00E70A54">
        <w:rPr>
          <w:rFonts w:ascii="Times New Roman" w:hAnsi="Times New Roman" w:cs="Times New Roman"/>
          <w:sz w:val="24"/>
          <w:szCs w:val="24"/>
        </w:rPr>
        <w:t>Потербно је развити мере за промовисање резултати ученика и наставника што директно повлачи за собом потребу за редизајнирањем и благовременим ажурирањем школског сајта, који би пружио широк спектар информација о раду школе на свим нивоима.</w:t>
      </w:r>
      <w:proofErr w:type="gramEnd"/>
      <w:r w:rsidR="00E70A54">
        <w:rPr>
          <w:rFonts w:ascii="Times New Roman" w:hAnsi="Times New Roman" w:cs="Times New Roman"/>
          <w:sz w:val="24"/>
          <w:szCs w:val="24"/>
          <w:lang w:val="sr-Cyrl-CS"/>
        </w:rPr>
        <w:t xml:space="preserve"> За то је задужена Комисија за културну и јавну делатност, која иначе је ажурно води записнички евиденцију о свим активностима школе и исто периодично преноси на сајт и летопис школе. </w:t>
      </w:r>
    </w:p>
    <w:p w:rsidR="00066C35" w:rsidRPr="00E70A54" w:rsidRDefault="00066C35" w:rsidP="00E70A5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</w:p>
    <w:p w:rsidR="00AC2DCC" w:rsidRDefault="00AC2DCC" w:rsidP="00E70A5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70A54" w:rsidRPr="00E70A54" w:rsidRDefault="008B7C61" w:rsidP="00E70A5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E70A54" w:rsidRPr="00E70A54">
        <w:rPr>
          <w:rFonts w:ascii="Times New Roman" w:hAnsi="Times New Roman" w:cs="Times New Roman"/>
          <w:sz w:val="24"/>
          <w:szCs w:val="24"/>
        </w:rPr>
        <w:t>.6. ОРГАНИЗАЦИЈА РАДА ШКОЛЕ И РУКОВОЂЕЊЕ</w:t>
      </w:r>
    </w:p>
    <w:p w:rsidR="00E70A54" w:rsidRPr="00E70A54" w:rsidRDefault="00E70A54" w:rsidP="00E70A5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70A54" w:rsidRPr="00AC2DCC" w:rsidRDefault="00E70A54" w:rsidP="00E70A5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2DCC">
        <w:rPr>
          <w:rFonts w:ascii="Times New Roman" w:hAnsi="Times New Roman" w:cs="Times New Roman"/>
          <w:sz w:val="24"/>
          <w:szCs w:val="24"/>
        </w:rPr>
        <w:t>Сви обавезни документи су донети у процедури прописаној Законом. Развојни план школе сачињен је на основу извештаја самовредновања и извештаја остварености стандарда образовних постигнућа.</w:t>
      </w:r>
      <w:proofErr w:type="gramEnd"/>
      <w:r w:rsidRPr="00AC2D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2DCC">
        <w:rPr>
          <w:rFonts w:ascii="Times New Roman" w:hAnsi="Times New Roman" w:cs="Times New Roman"/>
          <w:sz w:val="24"/>
          <w:szCs w:val="24"/>
        </w:rPr>
        <w:t>У школи постоји Финансијски план.</w:t>
      </w:r>
      <w:proofErr w:type="gramEnd"/>
    </w:p>
    <w:p w:rsidR="00E70A54" w:rsidRPr="00AC2DCC" w:rsidRDefault="00E70A54" w:rsidP="00E70A5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70A54" w:rsidRPr="00AC2DCC" w:rsidRDefault="00E70A54" w:rsidP="00E70A5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2DCC">
        <w:rPr>
          <w:rFonts w:ascii="Times New Roman" w:hAnsi="Times New Roman" w:cs="Times New Roman"/>
          <w:sz w:val="24"/>
          <w:szCs w:val="24"/>
        </w:rPr>
        <w:t>Директор планира активности у вези с организацијом рада школе и извештава Наставничко веће као и Школски одбор о реализацијама тих активности.</w:t>
      </w:r>
      <w:proofErr w:type="gramEnd"/>
      <w:r w:rsidRPr="00AC2D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2DCC">
        <w:rPr>
          <w:rFonts w:ascii="Times New Roman" w:hAnsi="Times New Roman" w:cs="Times New Roman"/>
          <w:sz w:val="24"/>
          <w:szCs w:val="24"/>
        </w:rPr>
        <w:t>У школи се планирају и спроводе дежурства наставника и ученика.</w:t>
      </w:r>
      <w:proofErr w:type="gramEnd"/>
      <w:r w:rsidRPr="00AC2D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2DCC">
        <w:rPr>
          <w:rFonts w:ascii="Times New Roman" w:hAnsi="Times New Roman" w:cs="Times New Roman"/>
          <w:sz w:val="24"/>
          <w:szCs w:val="24"/>
        </w:rPr>
        <w:t>У школи је дефинисана организациона структура, дефинисане су процедуре избора и рада органа управљања, руковођења, саветодавних органа.</w:t>
      </w:r>
      <w:proofErr w:type="gramEnd"/>
      <w:r w:rsidRPr="00AC2D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2DCC">
        <w:rPr>
          <w:rFonts w:ascii="Times New Roman" w:hAnsi="Times New Roman" w:cs="Times New Roman"/>
          <w:sz w:val="24"/>
          <w:szCs w:val="24"/>
        </w:rPr>
        <w:t>Постоји Статут школе, Правилник о организацији рада и систематизацији послова.</w:t>
      </w:r>
      <w:proofErr w:type="gramEnd"/>
      <w:r w:rsidRPr="00AC2D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2DCC">
        <w:rPr>
          <w:rFonts w:ascii="Times New Roman" w:hAnsi="Times New Roman" w:cs="Times New Roman"/>
          <w:sz w:val="24"/>
          <w:szCs w:val="24"/>
        </w:rPr>
        <w:t>У школи су дефинисани стручни тимови из великог броја области и одређени су координатори стручних тимова и актива.</w:t>
      </w:r>
      <w:proofErr w:type="gramEnd"/>
      <w:r w:rsidRPr="00AC2D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2DCC">
        <w:rPr>
          <w:rFonts w:ascii="Times New Roman" w:hAnsi="Times New Roman" w:cs="Times New Roman"/>
          <w:sz w:val="24"/>
          <w:szCs w:val="24"/>
        </w:rPr>
        <w:t>Стручна тела и тимови формирани су у складу са компетенцијама запослених.</w:t>
      </w:r>
      <w:proofErr w:type="gramEnd"/>
      <w:r w:rsidRPr="00AC2D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2DCC">
        <w:rPr>
          <w:rFonts w:ascii="Times New Roman" w:hAnsi="Times New Roman" w:cs="Times New Roman"/>
          <w:sz w:val="24"/>
          <w:szCs w:val="24"/>
        </w:rPr>
        <w:t>У решењима о структури послова и радних задатака наставника извршена је равномерна расподела задужења.</w:t>
      </w:r>
      <w:proofErr w:type="gramEnd"/>
    </w:p>
    <w:p w:rsidR="00E70A54" w:rsidRPr="00AC2DCC" w:rsidRDefault="00E70A54" w:rsidP="00E70A5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70A54" w:rsidRPr="00AC2DCC" w:rsidRDefault="00E70A54" w:rsidP="00E70A5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2DCC">
        <w:rPr>
          <w:rFonts w:ascii="Times New Roman" w:hAnsi="Times New Roman" w:cs="Times New Roman"/>
          <w:sz w:val="24"/>
          <w:szCs w:val="24"/>
        </w:rPr>
        <w:t>Директор организује и води састанке Педагошког колегијума на којима се разматрају извештаји о раду стручних тимова.</w:t>
      </w:r>
      <w:proofErr w:type="gramEnd"/>
      <w:r w:rsidRPr="00AC2D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2DCC">
        <w:rPr>
          <w:rFonts w:ascii="Times New Roman" w:hAnsi="Times New Roman" w:cs="Times New Roman"/>
          <w:sz w:val="24"/>
          <w:szCs w:val="24"/>
        </w:rPr>
        <w:t>У школи постоји Тим за превенцију од насиља, злостављања и занемаривања.</w:t>
      </w:r>
      <w:proofErr w:type="gramEnd"/>
      <w:r w:rsidRPr="00AC2DCC">
        <w:rPr>
          <w:rFonts w:ascii="Times New Roman" w:hAnsi="Times New Roman" w:cs="Times New Roman"/>
          <w:sz w:val="24"/>
          <w:szCs w:val="24"/>
        </w:rPr>
        <w:t xml:space="preserve"> Школа, у сарадњи са локалном самоуправом, обезбеђује бесплатан превоз ученици</w:t>
      </w:r>
      <w:r w:rsidR="00AC2DCC" w:rsidRPr="00AC2DCC">
        <w:rPr>
          <w:rFonts w:ascii="Times New Roman" w:hAnsi="Times New Roman" w:cs="Times New Roman"/>
          <w:sz w:val="24"/>
          <w:szCs w:val="24"/>
        </w:rPr>
        <w:t>ма „путницима</w:t>
      </w:r>
      <w:proofErr w:type="gramStart"/>
      <w:r w:rsidR="00AC2DCC" w:rsidRPr="00AC2DCC">
        <w:rPr>
          <w:rFonts w:ascii="Times New Roman" w:hAnsi="Times New Roman" w:cs="Times New Roman"/>
          <w:sz w:val="24"/>
          <w:szCs w:val="24"/>
        </w:rPr>
        <w:t>“ из</w:t>
      </w:r>
      <w:proofErr w:type="gramEnd"/>
      <w:r w:rsidR="00AC2DCC" w:rsidRPr="00AC2DCC">
        <w:rPr>
          <w:rFonts w:ascii="Times New Roman" w:hAnsi="Times New Roman" w:cs="Times New Roman"/>
          <w:sz w:val="24"/>
          <w:szCs w:val="24"/>
        </w:rPr>
        <w:t xml:space="preserve"> околних места, као и бесплатну ужину и екскурзију.</w:t>
      </w:r>
    </w:p>
    <w:p w:rsidR="00E70A54" w:rsidRPr="00AC2DCC" w:rsidRDefault="00E70A54" w:rsidP="00E70A5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C2DCC" w:rsidRDefault="0050467C" w:rsidP="00E70A5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36"/>
          <w:szCs w:val="36"/>
          <w:lang w:val="sr-Cyrl-CS"/>
        </w:rPr>
        <w:lastRenderedPageBreak/>
        <w:pict>
          <v:rect id="_x0000_i1038" style="width:0;height:1.5pt" o:hralign="center" o:hrstd="t" o:hr="t" fillcolor="#a0a0a0" stroked="f"/>
        </w:pict>
      </w:r>
    </w:p>
    <w:p w:rsidR="00AC2DCC" w:rsidRDefault="00AC2DCC" w:rsidP="00E70A5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A54" w:rsidRPr="00AC2DCC" w:rsidRDefault="00E70A54" w:rsidP="00E70A5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2DCC">
        <w:rPr>
          <w:rFonts w:ascii="Times New Roman" w:hAnsi="Times New Roman" w:cs="Times New Roman"/>
          <w:sz w:val="24"/>
          <w:szCs w:val="24"/>
        </w:rPr>
        <w:t xml:space="preserve">Директор показује отвореност за промене и иницира иновације, уважава различита мишљења и </w:t>
      </w:r>
      <w:r w:rsidRPr="00AC2DCC">
        <w:rPr>
          <w:rFonts w:ascii="Times New Roman" w:hAnsi="Times New Roman" w:cs="Times New Roman"/>
        </w:rPr>
        <w:t>обезбеђује добру комуникацију међу запосленима.</w:t>
      </w:r>
      <w:proofErr w:type="gramEnd"/>
      <w:r w:rsidRPr="00AC2DCC">
        <w:rPr>
          <w:rFonts w:ascii="Times New Roman" w:hAnsi="Times New Roman" w:cs="Times New Roman"/>
        </w:rPr>
        <w:t xml:space="preserve"> </w:t>
      </w:r>
      <w:proofErr w:type="gramStart"/>
      <w:r w:rsidRPr="00AC2DCC">
        <w:rPr>
          <w:rFonts w:ascii="Times New Roman" w:hAnsi="Times New Roman" w:cs="Times New Roman"/>
        </w:rPr>
        <w:t>Директор развија партнерство са другим установама и локалном заједницом.</w:t>
      </w:r>
      <w:proofErr w:type="gramEnd"/>
      <w:r w:rsidRPr="00AC2DCC">
        <w:rPr>
          <w:rFonts w:ascii="Times New Roman" w:hAnsi="Times New Roman" w:cs="Times New Roman"/>
        </w:rPr>
        <w:t xml:space="preserve"> </w:t>
      </w:r>
      <w:proofErr w:type="gramStart"/>
      <w:r w:rsidRPr="00AC2DCC">
        <w:rPr>
          <w:rFonts w:ascii="Times New Roman" w:hAnsi="Times New Roman" w:cs="Times New Roman"/>
        </w:rPr>
        <w:t>Директор подржава аплицирање и конкурисање школе у оквиру развојних пројеката из области образовања.</w:t>
      </w:r>
      <w:proofErr w:type="gramEnd"/>
    </w:p>
    <w:p w:rsidR="00AC2DCC" w:rsidRPr="00AC2DCC" w:rsidRDefault="00AC2DCC" w:rsidP="00E70A5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A54" w:rsidRPr="00AC2DCC" w:rsidRDefault="00E70A54" w:rsidP="00E70A5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2DCC">
        <w:rPr>
          <w:rFonts w:ascii="Times New Roman" w:hAnsi="Times New Roman" w:cs="Times New Roman"/>
        </w:rPr>
        <w:t>Стручни органи у школи прате и анализирају успех и вл</w:t>
      </w:r>
      <w:r w:rsidR="00AC2DCC" w:rsidRPr="00AC2DCC">
        <w:rPr>
          <w:rFonts w:ascii="Times New Roman" w:hAnsi="Times New Roman" w:cs="Times New Roman"/>
        </w:rPr>
        <w:t>адање ученика.</w:t>
      </w:r>
      <w:proofErr w:type="gramEnd"/>
      <w:r w:rsidR="00AC2DCC" w:rsidRPr="00AC2DCC">
        <w:rPr>
          <w:rFonts w:ascii="Times New Roman" w:hAnsi="Times New Roman" w:cs="Times New Roman"/>
        </w:rPr>
        <w:t xml:space="preserve"> </w:t>
      </w:r>
      <w:proofErr w:type="gramStart"/>
      <w:r w:rsidR="00AC2DCC" w:rsidRPr="00AC2DCC">
        <w:rPr>
          <w:rFonts w:ascii="Times New Roman" w:hAnsi="Times New Roman" w:cs="Times New Roman"/>
        </w:rPr>
        <w:t>Стручни сарадник</w:t>
      </w:r>
      <w:r w:rsidRPr="00AC2DCC">
        <w:rPr>
          <w:rFonts w:ascii="Times New Roman" w:hAnsi="Times New Roman" w:cs="Times New Roman"/>
        </w:rPr>
        <w:t xml:space="preserve"> остварују педагошко-инструктиван рад у складу са планом рада и потребама школе у виду помоћи ученицима у савладавању тешкоћа у учењу, и у виду помоћи одељењским старешинама у реализацији рада и решавања насталих проблема.</w:t>
      </w:r>
      <w:proofErr w:type="gramEnd"/>
      <w:r w:rsidRPr="00AC2DCC">
        <w:rPr>
          <w:rFonts w:ascii="Times New Roman" w:hAnsi="Times New Roman" w:cs="Times New Roman"/>
        </w:rPr>
        <w:t xml:space="preserve"> </w:t>
      </w:r>
      <w:proofErr w:type="gramStart"/>
      <w:r w:rsidRPr="00AC2DCC">
        <w:rPr>
          <w:rFonts w:ascii="Times New Roman" w:hAnsi="Times New Roman" w:cs="Times New Roman"/>
        </w:rPr>
        <w:t>Тим за самовредновање континуирано остварује самовредновање рада школе у складу са прописима што се закључује на основу Извештаја о самовредновању.</w:t>
      </w:r>
      <w:proofErr w:type="gramEnd"/>
    </w:p>
    <w:p w:rsidR="00E70A54" w:rsidRDefault="00E70A54" w:rsidP="00E70A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70A54" w:rsidRDefault="00E70A54" w:rsidP="00E70A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C2DCC" w:rsidRDefault="00AC2DCC" w:rsidP="00E70A5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C2DCC" w:rsidRPr="00C36870" w:rsidRDefault="00AC2DCC" w:rsidP="00E70A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C2DCC" w:rsidRPr="00720087" w:rsidRDefault="00AC2DCC" w:rsidP="007B7A49">
      <w:pPr>
        <w:widowControl w:val="0"/>
        <w:autoSpaceDE w:val="0"/>
        <w:autoSpaceDN w:val="0"/>
        <w:adjustRightInd w:val="0"/>
        <w:spacing w:after="0" w:line="360" w:lineRule="auto"/>
        <w:ind w:left="394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2008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6. РЕСУРСИ</w:t>
      </w:r>
    </w:p>
    <w:p w:rsidR="00AC2DCC" w:rsidRPr="00720087" w:rsidRDefault="00AC2DCC" w:rsidP="007B7A49">
      <w:pPr>
        <w:widowControl w:val="0"/>
        <w:autoSpaceDE w:val="0"/>
        <w:autoSpaceDN w:val="0"/>
        <w:adjustRightInd w:val="0"/>
        <w:spacing w:after="0" w:line="360" w:lineRule="auto"/>
        <w:ind w:left="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20087">
        <w:rPr>
          <w:rFonts w:ascii="Times New Roman" w:eastAsia="Times New Roman" w:hAnsi="Times New Roman" w:cs="Times New Roman"/>
          <w:color w:val="FF0000"/>
          <w:sz w:val="24"/>
          <w:szCs w:val="24"/>
        </w:rPr>
        <w:t>6.1. ЉУДСКИ РЕСУРСИ</w:t>
      </w:r>
    </w:p>
    <w:p w:rsidR="00AC2DCC" w:rsidRPr="00720087" w:rsidRDefault="00AC2DCC" w:rsidP="007B7A4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C2DCC" w:rsidRPr="00720087" w:rsidRDefault="00AC2DCC" w:rsidP="007B7A49">
      <w:pPr>
        <w:widowControl w:val="0"/>
        <w:numPr>
          <w:ilvl w:val="0"/>
          <w:numId w:val="7"/>
        </w:numPr>
        <w:tabs>
          <w:tab w:val="num" w:pos="315"/>
        </w:tabs>
        <w:overflowPunct w:val="0"/>
        <w:autoSpaceDE w:val="0"/>
        <w:autoSpaceDN w:val="0"/>
        <w:adjustRightInd w:val="0"/>
        <w:spacing w:after="0" w:line="360" w:lineRule="auto"/>
        <w:ind w:left="20" w:right="60" w:hanging="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gramStart"/>
      <w:r w:rsidRPr="00720087">
        <w:rPr>
          <w:rFonts w:ascii="Times New Roman" w:eastAsia="Times New Roman" w:hAnsi="Times New Roman" w:cs="Times New Roman"/>
          <w:color w:val="FF0000"/>
          <w:sz w:val="24"/>
          <w:szCs w:val="24"/>
        </w:rPr>
        <w:t>школи</w:t>
      </w:r>
      <w:proofErr w:type="gramEnd"/>
      <w:r w:rsidRPr="0072008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је запослен потребан број</w:t>
      </w:r>
      <w:r w:rsidR="007B7A49" w:rsidRPr="0072008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наставника и </w:t>
      </w:r>
      <w:r w:rsidR="007B7A49" w:rsidRPr="00720087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један </w:t>
      </w:r>
      <w:r w:rsidR="007B7A49" w:rsidRPr="00720087">
        <w:rPr>
          <w:rFonts w:ascii="Times New Roman" w:eastAsia="Times New Roman" w:hAnsi="Times New Roman" w:cs="Times New Roman"/>
          <w:color w:val="FF0000"/>
          <w:sz w:val="24"/>
          <w:szCs w:val="24"/>
        </w:rPr>
        <w:t>стручни сарадник</w:t>
      </w:r>
      <w:r w:rsidRPr="0072008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у односу на број ученика. Наставно и ненаставно особље има прописане квалификације и њихов број је у складу са прописима. </w:t>
      </w:r>
    </w:p>
    <w:p w:rsidR="00AC2DCC" w:rsidRPr="00AC2DCC" w:rsidRDefault="00AC2DCC" w:rsidP="007B7A4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2DCC" w:rsidRPr="00FB3C9E" w:rsidRDefault="00AC2DCC" w:rsidP="007B7A49">
      <w:pPr>
        <w:widowControl w:val="0"/>
        <w:numPr>
          <w:ilvl w:val="0"/>
          <w:numId w:val="7"/>
        </w:numPr>
        <w:tabs>
          <w:tab w:val="num" w:pos="305"/>
        </w:tabs>
        <w:overflowPunct w:val="0"/>
        <w:autoSpaceDE w:val="0"/>
        <w:autoSpaceDN w:val="0"/>
        <w:adjustRightInd w:val="0"/>
        <w:spacing w:after="0" w:line="360" w:lineRule="auto"/>
        <w:ind w:left="20" w:right="6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C9E">
        <w:rPr>
          <w:rFonts w:ascii="Times New Roman" w:eastAsia="Times New Roman" w:hAnsi="Times New Roman" w:cs="Times New Roman"/>
          <w:sz w:val="24"/>
          <w:szCs w:val="24"/>
        </w:rPr>
        <w:t xml:space="preserve">школи је запослено </w:t>
      </w:r>
      <w:r w:rsidR="00FB3C9E" w:rsidRPr="00FB3C9E">
        <w:rPr>
          <w:rFonts w:ascii="Times New Roman" w:eastAsia="Times New Roman" w:hAnsi="Times New Roman" w:cs="Times New Roman"/>
          <w:sz w:val="24"/>
          <w:szCs w:val="24"/>
          <w:lang w:val="sr-Cyrl-CS"/>
        </w:rPr>
        <w:t>46</w:t>
      </w:r>
      <w:r w:rsidR="007B7A49" w:rsidRPr="00FB3C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FB3C9E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720087">
        <w:rPr>
          <w:rFonts w:ascii="Times New Roman" w:eastAsia="Times New Roman" w:hAnsi="Times New Roman" w:cs="Times New Roman"/>
          <w:sz w:val="24"/>
          <w:szCs w:val="24"/>
        </w:rPr>
        <w:t>ставника</w:t>
      </w:r>
      <w:r w:rsidR="007B7A49" w:rsidRPr="00FB3C9E">
        <w:rPr>
          <w:rFonts w:ascii="Times New Roman" w:eastAsia="Times New Roman" w:hAnsi="Times New Roman" w:cs="Times New Roman"/>
          <w:sz w:val="24"/>
          <w:szCs w:val="24"/>
        </w:rPr>
        <w:t>, од</w:t>
      </w:r>
      <w:r w:rsidR="00FB3C9E" w:rsidRPr="00FB3C9E">
        <w:rPr>
          <w:rFonts w:ascii="Times New Roman" w:eastAsia="Times New Roman" w:hAnsi="Times New Roman" w:cs="Times New Roman"/>
          <w:sz w:val="24"/>
          <w:szCs w:val="24"/>
        </w:rPr>
        <w:t xml:space="preserve"> чега 14 у разредној настави, 32</w:t>
      </w:r>
      <w:r w:rsidR="007B7A49" w:rsidRPr="00FB3C9E">
        <w:rPr>
          <w:rFonts w:ascii="Times New Roman" w:eastAsia="Times New Roman" w:hAnsi="Times New Roman" w:cs="Times New Roman"/>
          <w:sz w:val="24"/>
          <w:szCs w:val="24"/>
        </w:rPr>
        <w:t xml:space="preserve"> у предметној настави, 1 стручни</w:t>
      </w:r>
      <w:r w:rsidRPr="00FB3C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7A49" w:rsidRPr="00FB3C9E">
        <w:rPr>
          <w:rFonts w:ascii="Times New Roman" w:eastAsia="Times New Roman" w:hAnsi="Times New Roman" w:cs="Times New Roman"/>
          <w:sz w:val="24"/>
          <w:szCs w:val="24"/>
        </w:rPr>
        <w:t>сарадник (педагог</w:t>
      </w:r>
      <w:r w:rsidRPr="00FB3C9E">
        <w:rPr>
          <w:rFonts w:ascii="Times New Roman" w:eastAsia="Times New Roman" w:hAnsi="Times New Roman" w:cs="Times New Roman"/>
          <w:sz w:val="24"/>
          <w:szCs w:val="24"/>
        </w:rPr>
        <w:t>)</w:t>
      </w:r>
      <w:r w:rsidR="00FB3C9E" w:rsidRPr="00FB3C9E">
        <w:rPr>
          <w:rFonts w:ascii="Times New Roman" w:eastAsia="Times New Roman" w:hAnsi="Times New Roman" w:cs="Times New Roman"/>
          <w:sz w:val="24"/>
          <w:szCs w:val="24"/>
          <w:lang w:val="sr-Cyrl-CS"/>
        </w:rPr>
        <w:t>, библиотекар</w:t>
      </w:r>
      <w:r w:rsidRPr="00FB3C9E">
        <w:rPr>
          <w:rFonts w:ascii="Times New Roman" w:eastAsia="Times New Roman" w:hAnsi="Times New Roman" w:cs="Times New Roman"/>
          <w:sz w:val="24"/>
          <w:szCs w:val="24"/>
        </w:rPr>
        <w:t xml:space="preserve"> и директор школе. Осим наставног кадра у школи </w:t>
      </w:r>
      <w:r w:rsidR="007B7A49" w:rsidRPr="00FB3C9E">
        <w:rPr>
          <w:rFonts w:ascii="Times New Roman" w:eastAsia="Times New Roman" w:hAnsi="Times New Roman" w:cs="Times New Roman"/>
          <w:sz w:val="24"/>
          <w:szCs w:val="24"/>
        </w:rPr>
        <w:t>ради два административна</w:t>
      </w:r>
      <w:r w:rsidRPr="00FB3C9E">
        <w:rPr>
          <w:rFonts w:ascii="Times New Roman" w:eastAsia="Times New Roman" w:hAnsi="Times New Roman" w:cs="Times New Roman"/>
          <w:sz w:val="24"/>
          <w:szCs w:val="24"/>
        </w:rPr>
        <w:t xml:space="preserve"> радника, </w:t>
      </w:r>
      <w:r w:rsidR="007B7A49" w:rsidRPr="00FB3C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секретар школе, </w:t>
      </w:r>
      <w:r w:rsidR="00FB3C9E" w:rsidRPr="00FB3C9E">
        <w:rPr>
          <w:rFonts w:ascii="Times New Roman" w:eastAsia="Times New Roman" w:hAnsi="Times New Roman" w:cs="Times New Roman"/>
          <w:sz w:val="24"/>
          <w:szCs w:val="24"/>
        </w:rPr>
        <w:t>као и тринаест</w:t>
      </w:r>
      <w:r w:rsidRPr="00FB3C9E">
        <w:rPr>
          <w:rFonts w:ascii="Times New Roman" w:eastAsia="Times New Roman" w:hAnsi="Times New Roman" w:cs="Times New Roman"/>
          <w:sz w:val="24"/>
          <w:szCs w:val="24"/>
        </w:rPr>
        <w:t xml:space="preserve"> чл</w:t>
      </w:r>
      <w:r w:rsidR="00FB3C9E" w:rsidRPr="00FB3C9E">
        <w:rPr>
          <w:rFonts w:ascii="Times New Roman" w:eastAsia="Times New Roman" w:hAnsi="Times New Roman" w:cs="Times New Roman"/>
          <w:sz w:val="24"/>
          <w:szCs w:val="24"/>
        </w:rPr>
        <w:t>анова особља на одржавању школе, домар и ложач.</w:t>
      </w:r>
      <w:r w:rsidRPr="00FB3C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2DCC" w:rsidRPr="00AC2DCC" w:rsidRDefault="00AC2DCC" w:rsidP="007B7A4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7A49" w:rsidRPr="007B7A49" w:rsidRDefault="00AC2DCC" w:rsidP="007B7A4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2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C2DCC">
        <w:rPr>
          <w:rFonts w:ascii="Times New Roman" w:eastAsia="Times New Roman" w:hAnsi="Times New Roman" w:cs="Times New Roman"/>
          <w:sz w:val="24"/>
          <w:szCs w:val="24"/>
        </w:rPr>
        <w:t>Људски ресурси су у функцији квалитета рада школе.</w:t>
      </w:r>
      <w:proofErr w:type="gramEnd"/>
      <w:r w:rsidRPr="00AC2D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C2DCC">
        <w:rPr>
          <w:rFonts w:ascii="Times New Roman" w:eastAsia="Times New Roman" w:hAnsi="Times New Roman" w:cs="Times New Roman"/>
          <w:sz w:val="24"/>
          <w:szCs w:val="24"/>
        </w:rPr>
        <w:t>Запослени на основу резултата самовредновања унапређују професионално деловање и стручно се усавршавају у складу са годишњим планом стручног усавршавања и примењују новостечена знања из датих области</w:t>
      </w:r>
      <w:r w:rsidRPr="00AC2DCC">
        <w:rPr>
          <w:rFonts w:ascii="Times New Roman" w:eastAsia="Times New Roman" w:hAnsi="Times New Roman" w:cs="Times New Roman"/>
        </w:rPr>
        <w:t>.</w:t>
      </w:r>
      <w:proofErr w:type="gramEnd"/>
      <w:r w:rsidRPr="00AC2DCC">
        <w:rPr>
          <w:rFonts w:ascii="Times New Roman" w:eastAsia="Times New Roman" w:hAnsi="Times New Roman" w:cs="Times New Roman"/>
        </w:rPr>
        <w:t xml:space="preserve"> </w:t>
      </w:r>
    </w:p>
    <w:p w:rsidR="00FB3C9E" w:rsidRDefault="00FB3C9E" w:rsidP="00755C9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C9E" w:rsidRDefault="00FB3C9E" w:rsidP="00755C9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DE0" w:rsidRPr="00720087" w:rsidRDefault="003B1DE0" w:rsidP="00755C9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20087">
        <w:rPr>
          <w:rFonts w:ascii="Times New Roman" w:hAnsi="Times New Roman" w:cs="Times New Roman"/>
          <w:color w:val="FF0000"/>
          <w:sz w:val="24"/>
          <w:szCs w:val="24"/>
        </w:rPr>
        <w:t>6.2</w:t>
      </w:r>
      <w:proofErr w:type="gramStart"/>
      <w:r w:rsidRPr="00720087">
        <w:rPr>
          <w:rFonts w:ascii="Times New Roman" w:hAnsi="Times New Roman" w:cs="Times New Roman"/>
          <w:color w:val="FF0000"/>
          <w:sz w:val="24"/>
          <w:szCs w:val="24"/>
        </w:rPr>
        <w:t>.  МАТЕРИЈАЛНО</w:t>
      </w:r>
      <w:proofErr w:type="gramEnd"/>
      <w:r w:rsidRPr="00720087">
        <w:rPr>
          <w:rFonts w:ascii="Times New Roman" w:hAnsi="Times New Roman" w:cs="Times New Roman"/>
          <w:color w:val="FF0000"/>
          <w:sz w:val="24"/>
          <w:szCs w:val="24"/>
        </w:rPr>
        <w:t>-ТЕХНИЧКИ РЕСУРСИ</w:t>
      </w:r>
    </w:p>
    <w:p w:rsidR="003B1DE0" w:rsidRPr="00720087" w:rsidRDefault="003B1DE0" w:rsidP="00755C9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B1DE0" w:rsidRPr="00720087" w:rsidRDefault="003B1DE0" w:rsidP="00755C9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720087">
        <w:rPr>
          <w:rFonts w:ascii="Times New Roman" w:hAnsi="Times New Roman" w:cs="Times New Roman"/>
          <w:color w:val="FF0000"/>
          <w:sz w:val="24"/>
          <w:szCs w:val="24"/>
        </w:rPr>
        <w:t>Материјално-технички услови у школи су на задовољавајућем нивоу.</w:t>
      </w:r>
      <w:proofErr w:type="gramEnd"/>
      <w:r w:rsidRPr="007200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720087">
        <w:rPr>
          <w:rFonts w:ascii="Times New Roman" w:hAnsi="Times New Roman" w:cs="Times New Roman"/>
          <w:color w:val="FF0000"/>
          <w:sz w:val="24"/>
          <w:szCs w:val="24"/>
        </w:rPr>
        <w:t>Чине се напори да се материјални ресурси школе модернизују и унапреде, тако да се сваке школске године материјални и технички услови побољшају у циљу што успешнијег извођења васпитно-образовног рада.</w:t>
      </w:r>
      <w:proofErr w:type="gramEnd"/>
      <w:r w:rsidRPr="007200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720087">
        <w:rPr>
          <w:rFonts w:ascii="Times New Roman" w:hAnsi="Times New Roman" w:cs="Times New Roman"/>
          <w:color w:val="FF0000"/>
          <w:sz w:val="24"/>
          <w:szCs w:val="24"/>
        </w:rPr>
        <w:t>Последњих година учињен је велики напредак у осавремењивању школе.</w:t>
      </w:r>
      <w:proofErr w:type="gramEnd"/>
    </w:p>
    <w:p w:rsidR="003B1DE0" w:rsidRPr="00720087" w:rsidRDefault="003B1DE0" w:rsidP="00755C9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B1DE0" w:rsidRPr="00720087" w:rsidRDefault="003B1DE0" w:rsidP="00755C9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60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proofErr w:type="gramStart"/>
      <w:r w:rsidRPr="00720087">
        <w:rPr>
          <w:rFonts w:ascii="Times New Roman" w:hAnsi="Times New Roman" w:cs="Times New Roman"/>
          <w:color w:val="FF0000"/>
          <w:sz w:val="24"/>
          <w:szCs w:val="24"/>
        </w:rPr>
        <w:t>Школа је физички безбедно место и школски простор за</w:t>
      </w:r>
      <w:r w:rsidR="00C36870" w:rsidRPr="00720087">
        <w:rPr>
          <w:rFonts w:ascii="Times New Roman" w:hAnsi="Times New Roman" w:cs="Times New Roman"/>
          <w:color w:val="FF0000"/>
          <w:sz w:val="24"/>
          <w:szCs w:val="24"/>
        </w:rPr>
        <w:t>довољава здравствено-хигијенск</w:t>
      </w:r>
      <w:r w:rsidR="00C36870" w:rsidRPr="00720087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е </w:t>
      </w:r>
      <w:r w:rsidRPr="00720087">
        <w:rPr>
          <w:rFonts w:ascii="Times New Roman" w:hAnsi="Times New Roman" w:cs="Times New Roman"/>
          <w:color w:val="FF0000"/>
          <w:sz w:val="24"/>
          <w:szCs w:val="24"/>
        </w:rPr>
        <w:t>услове.</w:t>
      </w:r>
      <w:proofErr w:type="gramEnd"/>
      <w:r w:rsidRPr="007200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720087">
        <w:rPr>
          <w:rFonts w:ascii="Times New Roman" w:hAnsi="Times New Roman" w:cs="Times New Roman"/>
          <w:color w:val="FF0000"/>
          <w:sz w:val="24"/>
          <w:szCs w:val="24"/>
        </w:rPr>
        <w:t>У школи постоји простор за рад у складу са нормативима и користи се према плану коришћења школског простора.</w:t>
      </w:r>
      <w:proofErr w:type="gramEnd"/>
    </w:p>
    <w:p w:rsidR="003B1DE0" w:rsidRPr="00755C9F" w:rsidRDefault="003B1DE0" w:rsidP="00755C9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520" w:rsidRPr="00A21520" w:rsidRDefault="00A21520" w:rsidP="00A215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520">
        <w:rPr>
          <w:rFonts w:ascii="Arial" w:eastAsia="Times New Roman" w:hAnsi="Arial" w:cs="Arial"/>
          <w:b/>
          <w:bCs/>
          <w:sz w:val="24"/>
          <w:szCs w:val="24"/>
        </w:rPr>
        <w:t>1. Централна зграда – Просторије и ниво опремљености</w:t>
      </w:r>
    </w:p>
    <w:p w:rsidR="00A21520" w:rsidRPr="00A21520" w:rsidRDefault="00A21520" w:rsidP="00A21520">
      <w:pPr>
        <w:widowControl w:val="0"/>
        <w:autoSpaceDE w:val="0"/>
        <w:autoSpaceDN w:val="0"/>
        <w:adjustRightInd w:val="0"/>
        <w:spacing w:after="0" w:line="302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720"/>
        <w:gridCol w:w="120"/>
        <w:gridCol w:w="80"/>
        <w:gridCol w:w="2140"/>
        <w:gridCol w:w="140"/>
        <w:gridCol w:w="80"/>
        <w:gridCol w:w="1300"/>
        <w:gridCol w:w="120"/>
        <w:gridCol w:w="100"/>
        <w:gridCol w:w="1220"/>
        <w:gridCol w:w="120"/>
        <w:gridCol w:w="100"/>
        <w:gridCol w:w="1240"/>
        <w:gridCol w:w="120"/>
        <w:gridCol w:w="100"/>
        <w:gridCol w:w="1940"/>
        <w:gridCol w:w="120"/>
        <w:gridCol w:w="30"/>
      </w:tblGrid>
      <w:tr w:rsidR="00A21520" w:rsidRPr="00A21520" w:rsidTr="00A21520">
        <w:trPr>
          <w:trHeight w:val="28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single" w:sz="8" w:space="0" w:color="FBD4B4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w w:val="99"/>
                <w:sz w:val="24"/>
                <w:szCs w:val="24"/>
              </w:rPr>
              <w:t>Редни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FBD4B4"/>
              <w:right w:val="single" w:sz="8" w:space="0" w:color="auto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FBD4B4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sz w:val="24"/>
                <w:szCs w:val="24"/>
              </w:rPr>
              <w:t>Назив објекта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FBD4B4"/>
              <w:right w:val="single" w:sz="8" w:space="0" w:color="auto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FBD4B4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sz w:val="24"/>
                <w:szCs w:val="24"/>
              </w:rPr>
              <w:t>Број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FBD4B4"/>
              <w:right w:val="single" w:sz="8" w:space="0" w:color="auto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BD4B4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sz w:val="24"/>
                <w:szCs w:val="24"/>
              </w:rPr>
              <w:t>Ниво опремљености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21520" w:rsidRPr="00A21520" w:rsidTr="00A21520">
        <w:trPr>
          <w:trHeight w:val="11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1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sz w:val="24"/>
                <w:szCs w:val="24"/>
              </w:rPr>
              <w:t>Веома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sz w:val="24"/>
                <w:szCs w:val="24"/>
              </w:rPr>
              <w:t>Средње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21520" w:rsidRPr="00A21520" w:rsidTr="00A21520">
        <w:trPr>
          <w:trHeight w:val="144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sz w:val="24"/>
                <w:szCs w:val="24"/>
              </w:rPr>
              <w:t>број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sz w:val="24"/>
                <w:szCs w:val="24"/>
              </w:rPr>
              <w:t>просторија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sz w:val="24"/>
                <w:szCs w:val="24"/>
              </w:rPr>
              <w:t>Лоше опремљен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21520" w:rsidRPr="00A21520" w:rsidTr="00A21520">
        <w:trPr>
          <w:trHeight w:val="13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21520">
              <w:rPr>
                <w:rFonts w:ascii="Arial" w:eastAsia="Times New Roman" w:hAnsi="Arial" w:cs="Arial"/>
                <w:w w:val="99"/>
                <w:sz w:val="24"/>
                <w:szCs w:val="24"/>
              </w:rPr>
              <w:t>добро</w:t>
            </w:r>
            <w:proofErr w:type="gramEnd"/>
            <w:r w:rsidRPr="00A21520">
              <w:rPr>
                <w:rFonts w:ascii="Arial" w:eastAsia="Times New Roman" w:hAnsi="Arial" w:cs="Arial"/>
                <w:w w:val="99"/>
                <w:sz w:val="24"/>
                <w:szCs w:val="24"/>
              </w:rPr>
              <w:t xml:space="preserve"> опр.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sz w:val="24"/>
                <w:szCs w:val="24"/>
              </w:rPr>
              <w:t>опремљен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21520" w:rsidRPr="00A21520" w:rsidTr="00A21520">
        <w:trPr>
          <w:trHeight w:val="147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21520" w:rsidRPr="00A21520" w:rsidTr="00A21520">
        <w:trPr>
          <w:trHeight w:val="359"/>
        </w:trPr>
        <w:tc>
          <w:tcPr>
            <w:tcW w:w="8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w w:val="89"/>
                <w:sz w:val="24"/>
                <w:szCs w:val="24"/>
              </w:rPr>
              <w:t>1.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5D17EB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21520">
              <w:rPr>
                <w:rFonts w:ascii="Arial" w:eastAsia="Times New Roman" w:hAnsi="Arial" w:cs="Arial"/>
                <w:w w:val="88"/>
                <w:sz w:val="24"/>
                <w:szCs w:val="24"/>
              </w:rPr>
              <w:t>Централна зграда</w:t>
            </w:r>
            <w:r w:rsidR="005D17EB">
              <w:rPr>
                <w:rFonts w:ascii="Arial" w:eastAsia="Times New Roman" w:hAnsi="Arial" w:cs="Arial"/>
                <w:w w:val="88"/>
                <w:sz w:val="24"/>
                <w:szCs w:val="24"/>
                <w:lang w:val="sr-Cyrl-CS"/>
              </w:rPr>
              <w:t xml:space="preserve"> у Средњеву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5D17EB" w:rsidRDefault="005D17EB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14 (свеукупно)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FB3C9E" w:rsidRDefault="00FB3C9E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+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21520" w:rsidRPr="00A21520" w:rsidTr="00A21520">
        <w:trPr>
          <w:trHeight w:val="111"/>
        </w:trPr>
        <w:tc>
          <w:tcPr>
            <w:tcW w:w="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21520" w:rsidRPr="00A21520" w:rsidTr="00A21520">
        <w:trPr>
          <w:trHeight w:val="390"/>
        </w:trPr>
        <w:tc>
          <w:tcPr>
            <w:tcW w:w="8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w w:val="89"/>
                <w:sz w:val="24"/>
                <w:szCs w:val="24"/>
              </w:rPr>
              <w:t>2.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w w:val="91"/>
                <w:sz w:val="24"/>
                <w:szCs w:val="24"/>
              </w:rPr>
              <w:t>Фискултурна сала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w w:val="8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sz w:val="24"/>
                <w:szCs w:val="24"/>
              </w:rPr>
              <w:t>+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21520" w:rsidRPr="00A21520" w:rsidTr="00A21520">
        <w:trPr>
          <w:trHeight w:val="142"/>
        </w:trPr>
        <w:tc>
          <w:tcPr>
            <w:tcW w:w="8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21520" w:rsidRPr="00A21520" w:rsidTr="00A21520">
        <w:trPr>
          <w:trHeight w:val="388"/>
        </w:trPr>
        <w:tc>
          <w:tcPr>
            <w:tcW w:w="8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w w:val="89"/>
                <w:sz w:val="24"/>
                <w:szCs w:val="24"/>
              </w:rPr>
              <w:t>3.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w w:val="90"/>
                <w:sz w:val="24"/>
                <w:szCs w:val="24"/>
                <w:lang w:val="sr-Cyrl-CS"/>
              </w:rPr>
              <w:t>Информатички кабинет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8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sz w:val="24"/>
                <w:szCs w:val="24"/>
              </w:rPr>
              <w:t>+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21520" w:rsidRPr="00A21520" w:rsidTr="00A21520">
        <w:trPr>
          <w:trHeight w:val="142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21520" w:rsidRPr="00A21520" w:rsidTr="00A21520">
        <w:trPr>
          <w:trHeight w:val="258"/>
        </w:trPr>
        <w:tc>
          <w:tcPr>
            <w:tcW w:w="84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w w:val="89"/>
                <w:sz w:val="24"/>
                <w:szCs w:val="24"/>
              </w:rPr>
              <w:t>4.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w w:val="92"/>
                <w:sz w:val="24"/>
                <w:szCs w:val="24"/>
              </w:rPr>
              <w:t>Наставничка</w:t>
            </w:r>
          </w:p>
        </w:tc>
        <w:tc>
          <w:tcPr>
            <w:tcW w:w="13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w w:val="8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sz w:val="24"/>
                <w:szCs w:val="24"/>
              </w:rPr>
              <w:t>+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21520" w:rsidRPr="00A21520" w:rsidTr="00A21520">
        <w:trPr>
          <w:trHeight w:val="137"/>
        </w:trPr>
        <w:tc>
          <w:tcPr>
            <w:tcW w:w="84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w w:val="91"/>
                <w:sz w:val="24"/>
                <w:szCs w:val="24"/>
              </w:rPr>
              <w:t>зборница</w:t>
            </w:r>
          </w:p>
        </w:tc>
        <w:tc>
          <w:tcPr>
            <w:tcW w:w="13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3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21520" w:rsidRPr="00A21520" w:rsidTr="00A21520">
        <w:trPr>
          <w:trHeight w:val="142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21520" w:rsidRPr="00A21520" w:rsidTr="00A21520">
        <w:trPr>
          <w:trHeight w:val="371"/>
        </w:trPr>
        <w:tc>
          <w:tcPr>
            <w:tcW w:w="8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w w:val="89"/>
                <w:sz w:val="24"/>
                <w:szCs w:val="24"/>
              </w:rPr>
              <w:t>5.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90"/>
                <w:sz w:val="24"/>
                <w:szCs w:val="24"/>
                <w:lang w:val="sr-Cyrl-CS"/>
              </w:rPr>
              <w:t>Учионице</w:t>
            </w:r>
            <w:r w:rsidRPr="00A21520">
              <w:rPr>
                <w:rFonts w:ascii="Arial" w:eastAsia="Times New Roman" w:hAnsi="Arial" w:cs="Arial"/>
                <w:w w:val="90"/>
                <w:sz w:val="24"/>
                <w:szCs w:val="24"/>
              </w:rPr>
              <w:t xml:space="preserve"> за наставу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w w:val="89"/>
                <w:sz w:val="24"/>
                <w:szCs w:val="24"/>
              </w:rPr>
              <w:t>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sz w:val="24"/>
                <w:szCs w:val="24"/>
              </w:rPr>
              <w:t>+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21520" w:rsidRPr="00A21520" w:rsidTr="00A21520">
        <w:trPr>
          <w:trHeight w:val="120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21520" w:rsidRPr="00A21520" w:rsidTr="00A21520">
        <w:trPr>
          <w:trHeight w:val="256"/>
        </w:trPr>
        <w:tc>
          <w:tcPr>
            <w:tcW w:w="84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w w:val="89"/>
                <w:sz w:val="24"/>
                <w:szCs w:val="24"/>
              </w:rPr>
              <w:t>6.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w w:val="91"/>
                <w:sz w:val="24"/>
                <w:szCs w:val="24"/>
              </w:rPr>
              <w:t>Административна</w:t>
            </w:r>
          </w:p>
        </w:tc>
        <w:tc>
          <w:tcPr>
            <w:tcW w:w="13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w w:val="89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sz w:val="24"/>
                <w:szCs w:val="24"/>
              </w:rPr>
              <w:t>+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21520" w:rsidRPr="00A21520" w:rsidTr="00A21520">
        <w:trPr>
          <w:trHeight w:val="139"/>
        </w:trPr>
        <w:tc>
          <w:tcPr>
            <w:tcW w:w="84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w w:val="90"/>
                <w:sz w:val="24"/>
                <w:szCs w:val="24"/>
              </w:rPr>
              <w:t>канцеларија</w:t>
            </w:r>
          </w:p>
        </w:tc>
        <w:tc>
          <w:tcPr>
            <w:tcW w:w="13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21520" w:rsidRPr="00A21520" w:rsidTr="00A21520">
        <w:trPr>
          <w:trHeight w:val="142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21520" w:rsidRPr="00A21520" w:rsidTr="00A21520">
        <w:trPr>
          <w:trHeight w:val="263"/>
        </w:trPr>
        <w:tc>
          <w:tcPr>
            <w:tcW w:w="84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w w:val="89"/>
                <w:sz w:val="24"/>
                <w:szCs w:val="24"/>
              </w:rPr>
              <w:t>7.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w w:val="93"/>
                <w:sz w:val="24"/>
                <w:szCs w:val="24"/>
              </w:rPr>
              <w:t>Кабинет педагошко-</w:t>
            </w:r>
          </w:p>
        </w:tc>
        <w:tc>
          <w:tcPr>
            <w:tcW w:w="13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w w:val="8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sz w:val="24"/>
                <w:szCs w:val="24"/>
              </w:rPr>
              <w:t>+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21520" w:rsidRPr="00A21520" w:rsidTr="00A21520">
        <w:trPr>
          <w:trHeight w:val="137"/>
        </w:trPr>
        <w:tc>
          <w:tcPr>
            <w:tcW w:w="84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w w:val="91"/>
                <w:sz w:val="24"/>
                <w:szCs w:val="24"/>
              </w:rPr>
              <w:t>психолошке службе</w:t>
            </w:r>
          </w:p>
        </w:tc>
        <w:tc>
          <w:tcPr>
            <w:tcW w:w="13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3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21520" w:rsidRPr="00A21520" w:rsidTr="00A21520">
        <w:trPr>
          <w:trHeight w:val="144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21520" w:rsidRPr="00A21520" w:rsidTr="00A21520">
        <w:trPr>
          <w:trHeight w:val="261"/>
        </w:trPr>
        <w:tc>
          <w:tcPr>
            <w:tcW w:w="84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w w:val="89"/>
                <w:sz w:val="24"/>
                <w:szCs w:val="24"/>
              </w:rPr>
              <w:t>8.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w w:val="91"/>
                <w:sz w:val="24"/>
                <w:szCs w:val="24"/>
                <w:lang w:val="sr-Cyrl-CS"/>
              </w:rPr>
              <w:t xml:space="preserve">    Хол школе</w:t>
            </w:r>
          </w:p>
        </w:tc>
        <w:tc>
          <w:tcPr>
            <w:tcW w:w="13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w w:val="8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sz w:val="24"/>
                <w:szCs w:val="24"/>
              </w:rPr>
              <w:t>+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21520" w:rsidRPr="00A21520" w:rsidTr="00A21520">
        <w:trPr>
          <w:trHeight w:val="137"/>
        </w:trPr>
        <w:tc>
          <w:tcPr>
            <w:tcW w:w="84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22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3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21520" w:rsidRPr="00A21520" w:rsidTr="00A21520">
        <w:trPr>
          <w:trHeight w:val="144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21520" w:rsidRPr="00A21520" w:rsidTr="00A21520">
        <w:trPr>
          <w:trHeight w:val="397"/>
        </w:trPr>
        <w:tc>
          <w:tcPr>
            <w:tcW w:w="8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w w:val="89"/>
                <w:sz w:val="24"/>
                <w:szCs w:val="24"/>
              </w:rPr>
              <w:t>9.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w w:val="91"/>
                <w:sz w:val="24"/>
                <w:szCs w:val="24"/>
              </w:rPr>
              <w:t>Кабинет директора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w w:val="8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sz w:val="24"/>
                <w:szCs w:val="24"/>
              </w:rPr>
              <w:t>+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21520" w:rsidRPr="00A21520" w:rsidTr="00A21520">
        <w:trPr>
          <w:trHeight w:val="147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21520" w:rsidRPr="00A21520" w:rsidTr="00A21520">
        <w:trPr>
          <w:trHeight w:val="256"/>
        </w:trPr>
        <w:tc>
          <w:tcPr>
            <w:tcW w:w="84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w w:val="89"/>
                <w:sz w:val="24"/>
                <w:szCs w:val="24"/>
              </w:rPr>
              <w:t>10.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w w:val="89"/>
                <w:sz w:val="24"/>
                <w:szCs w:val="24"/>
              </w:rPr>
              <w:t xml:space="preserve">Библиотека </w:t>
            </w:r>
          </w:p>
        </w:tc>
        <w:tc>
          <w:tcPr>
            <w:tcW w:w="13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w w:val="89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520">
              <w:rPr>
                <w:rFonts w:ascii="Arial" w:eastAsia="Times New Roman" w:hAnsi="Arial" w:cs="Arial"/>
                <w:sz w:val="24"/>
                <w:szCs w:val="24"/>
              </w:rPr>
              <w:t>+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21520" w:rsidRPr="00A21520" w:rsidTr="00A21520">
        <w:trPr>
          <w:trHeight w:val="139"/>
        </w:trPr>
        <w:tc>
          <w:tcPr>
            <w:tcW w:w="84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21520" w:rsidRPr="00A21520" w:rsidTr="00A21520">
        <w:trPr>
          <w:trHeight w:val="142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8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1520" w:rsidRPr="00A21520" w:rsidRDefault="00A21520" w:rsidP="00A21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3B1DE0" w:rsidRDefault="003B1DE0" w:rsidP="00E70A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21520" w:rsidRPr="00720087" w:rsidRDefault="00A21520" w:rsidP="00A215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20087">
        <w:rPr>
          <w:rFonts w:ascii="Times New Roman" w:hAnsi="Times New Roman" w:cs="Times New Roman"/>
          <w:color w:val="FF0000"/>
          <w:sz w:val="24"/>
          <w:szCs w:val="24"/>
        </w:rPr>
        <w:lastRenderedPageBreak/>
        <w:t>6.3</w:t>
      </w:r>
      <w:proofErr w:type="gramStart"/>
      <w:r w:rsidRPr="00720087">
        <w:rPr>
          <w:rFonts w:ascii="Times New Roman" w:hAnsi="Times New Roman" w:cs="Times New Roman"/>
          <w:color w:val="FF0000"/>
          <w:sz w:val="24"/>
          <w:szCs w:val="24"/>
        </w:rPr>
        <w:t>.  НАСТАВНА</w:t>
      </w:r>
      <w:proofErr w:type="gramEnd"/>
      <w:r w:rsidRPr="00720087">
        <w:rPr>
          <w:rFonts w:ascii="Times New Roman" w:hAnsi="Times New Roman" w:cs="Times New Roman"/>
          <w:color w:val="FF0000"/>
          <w:sz w:val="24"/>
          <w:szCs w:val="24"/>
        </w:rPr>
        <w:t xml:space="preserve"> СРЕДСТВА</w:t>
      </w:r>
    </w:p>
    <w:p w:rsidR="00A21520" w:rsidRPr="00720087" w:rsidRDefault="00A21520" w:rsidP="00A215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FF0000"/>
          <w:sz w:val="24"/>
          <w:szCs w:val="24"/>
        </w:rPr>
      </w:pPr>
    </w:p>
    <w:p w:rsidR="00A21520" w:rsidRPr="00720087" w:rsidRDefault="00A21520" w:rsidP="00A215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FF0000"/>
          <w:sz w:val="24"/>
          <w:szCs w:val="24"/>
        </w:rPr>
      </w:pPr>
    </w:p>
    <w:p w:rsidR="0048185A" w:rsidRPr="00720087" w:rsidRDefault="0048185A" w:rsidP="0048185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  <w:proofErr w:type="gramStart"/>
      <w:r w:rsidRPr="00720087">
        <w:rPr>
          <w:rFonts w:ascii="Times New Roman" w:hAnsi="Times New Roman" w:cs="Times New Roman"/>
          <w:color w:val="FF0000"/>
          <w:sz w:val="24"/>
          <w:szCs w:val="24"/>
        </w:rPr>
        <w:t>Школа је пре неколико година почела са активном модернизацијом и осавремењавањем наставних средстава, сходно обезбеђеним финансијским средствима у ту</w:t>
      </w:r>
      <w:r w:rsidR="005D17EB" w:rsidRPr="00720087">
        <w:rPr>
          <w:rFonts w:ascii="Times New Roman" w:hAnsi="Times New Roman" w:cs="Times New Roman"/>
          <w:color w:val="FF0000"/>
          <w:sz w:val="24"/>
          <w:szCs w:val="24"/>
        </w:rPr>
        <w:t xml:space="preserve"> сврху.</w:t>
      </w:r>
      <w:proofErr w:type="gramEnd"/>
      <w:r w:rsidR="005D17EB" w:rsidRPr="007200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5D17EB" w:rsidRPr="00720087">
        <w:rPr>
          <w:rFonts w:ascii="Times New Roman" w:hAnsi="Times New Roman" w:cs="Times New Roman"/>
          <w:color w:val="FF0000"/>
          <w:sz w:val="24"/>
          <w:szCs w:val="24"/>
        </w:rPr>
        <w:t>Све учионице су у просечном</w:t>
      </w:r>
      <w:r w:rsidRPr="00720087">
        <w:rPr>
          <w:rFonts w:ascii="Times New Roman" w:hAnsi="Times New Roman" w:cs="Times New Roman"/>
          <w:color w:val="FF0000"/>
          <w:sz w:val="24"/>
          <w:szCs w:val="24"/>
        </w:rPr>
        <w:t xml:space="preserve"> стању, </w:t>
      </w:r>
      <w:r w:rsidR="005D17EB" w:rsidRPr="00720087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просечно </w:t>
      </w:r>
      <w:r w:rsidRPr="00720087">
        <w:rPr>
          <w:rFonts w:ascii="Times New Roman" w:hAnsi="Times New Roman" w:cs="Times New Roman"/>
          <w:color w:val="FF0000"/>
          <w:sz w:val="24"/>
          <w:szCs w:val="24"/>
        </w:rPr>
        <w:t xml:space="preserve">функционалне, са </w:t>
      </w:r>
      <w:r w:rsidR="005D17EB" w:rsidRPr="00720087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средње </w:t>
      </w:r>
      <w:r w:rsidRPr="00720087">
        <w:rPr>
          <w:rFonts w:ascii="Times New Roman" w:hAnsi="Times New Roman" w:cs="Times New Roman"/>
          <w:color w:val="FF0000"/>
          <w:sz w:val="24"/>
          <w:szCs w:val="24"/>
        </w:rPr>
        <w:t>задовољавајућим школским намешт</w:t>
      </w:r>
      <w:r w:rsidR="005D17EB" w:rsidRPr="00720087">
        <w:rPr>
          <w:rFonts w:ascii="Times New Roman" w:hAnsi="Times New Roman" w:cs="Times New Roman"/>
          <w:color w:val="FF0000"/>
          <w:sz w:val="24"/>
          <w:szCs w:val="24"/>
        </w:rPr>
        <w:t>ајем.</w:t>
      </w:r>
      <w:proofErr w:type="gramEnd"/>
      <w:r w:rsidR="005D17EB" w:rsidRPr="00720087">
        <w:rPr>
          <w:rFonts w:ascii="Times New Roman" w:hAnsi="Times New Roman" w:cs="Times New Roman"/>
          <w:color w:val="FF0000"/>
          <w:sz w:val="24"/>
          <w:szCs w:val="24"/>
        </w:rPr>
        <w:t xml:space="preserve"> Неколико учионица</w:t>
      </w:r>
      <w:r w:rsidRPr="007200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D17EB" w:rsidRPr="00720087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>(на нивоу целе школе, са подручним одељењима</w:t>
      </w:r>
      <w:proofErr w:type="gramStart"/>
      <w:r w:rsidR="005D17EB" w:rsidRPr="00720087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) </w:t>
      </w:r>
      <w:r w:rsidRPr="00720087">
        <w:rPr>
          <w:rFonts w:ascii="Times New Roman" w:hAnsi="Times New Roman" w:cs="Times New Roman"/>
          <w:color w:val="FF0000"/>
          <w:sz w:val="24"/>
          <w:szCs w:val="24"/>
        </w:rPr>
        <w:t xml:space="preserve"> опремљено</w:t>
      </w:r>
      <w:proofErr w:type="gramEnd"/>
      <w:r w:rsidRPr="007200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D17EB" w:rsidRPr="00720087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је </w:t>
      </w:r>
      <w:r w:rsidRPr="00720087">
        <w:rPr>
          <w:rFonts w:ascii="Times New Roman" w:hAnsi="Times New Roman" w:cs="Times New Roman"/>
          <w:color w:val="FF0000"/>
          <w:sz w:val="24"/>
          <w:szCs w:val="24"/>
        </w:rPr>
        <w:t>савременим наставним средствима, тако да су у њима створени услови за квалитетну реализацију наставног процеса заснованог на примени информатичке технологије савремене генерације</w:t>
      </w:r>
      <w:r w:rsidR="005D17EB" w:rsidRPr="00720087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>.</w:t>
      </w:r>
    </w:p>
    <w:p w:rsidR="0048185A" w:rsidRPr="00C36870" w:rsidRDefault="0048185A" w:rsidP="0048185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185A" w:rsidRPr="0048185A" w:rsidRDefault="0048185A" w:rsidP="004818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85A">
        <w:rPr>
          <w:rFonts w:ascii="Times New Roman" w:eastAsia="Times New Roman" w:hAnsi="Times New Roman" w:cs="Times New Roman"/>
          <w:sz w:val="24"/>
          <w:szCs w:val="24"/>
        </w:rPr>
        <w:t>САВРЕМЕНА НАСТАВНА СРЕДСТВА (ИКТ опрема)</w:t>
      </w:r>
    </w:p>
    <w:p w:rsidR="0048185A" w:rsidRPr="0048185A" w:rsidRDefault="0048185A" w:rsidP="0048185A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"/>
        <w:gridCol w:w="5480"/>
        <w:gridCol w:w="2980"/>
      </w:tblGrid>
      <w:tr w:rsidR="0048185A" w:rsidRPr="0048185A" w:rsidTr="00885BBD">
        <w:trPr>
          <w:trHeight w:val="436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BD4B4"/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BD4B4"/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Назив наставног средства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BD4B4"/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85A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Број</w:t>
            </w:r>
          </w:p>
        </w:tc>
      </w:tr>
      <w:tr w:rsidR="0048185A" w:rsidRPr="0048185A" w:rsidTr="00885BBD">
        <w:trPr>
          <w:trHeight w:val="19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8185A" w:rsidRPr="0048185A" w:rsidTr="00885BBD">
        <w:trPr>
          <w:trHeight w:val="409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85A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1.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85A">
              <w:rPr>
                <w:rFonts w:ascii="Times New Roman" w:eastAsia="Times New Roman" w:hAnsi="Times New Roman" w:cs="Times New Roman"/>
                <w:sz w:val="24"/>
                <w:szCs w:val="24"/>
              </w:rPr>
              <w:t>Рачунари (настава информатике)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1ED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14</w:t>
            </w:r>
          </w:p>
        </w:tc>
      </w:tr>
      <w:tr w:rsidR="0048185A" w:rsidRPr="0048185A" w:rsidTr="00885BBD">
        <w:trPr>
          <w:trHeight w:val="2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48185A" w:rsidRPr="0048185A" w:rsidTr="00885BBD">
        <w:trPr>
          <w:trHeight w:val="412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85A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2.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85A">
              <w:rPr>
                <w:rFonts w:ascii="Times New Roman" w:eastAsia="Times New Roman" w:hAnsi="Times New Roman" w:cs="Times New Roman"/>
                <w:sz w:val="24"/>
                <w:szCs w:val="24"/>
              </w:rPr>
              <w:t>Рачунари (управа и администрација)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85A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5</w:t>
            </w:r>
          </w:p>
        </w:tc>
      </w:tr>
      <w:tr w:rsidR="0048185A" w:rsidRPr="0048185A" w:rsidTr="00885BBD">
        <w:trPr>
          <w:trHeight w:val="2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48185A" w:rsidRPr="0048185A" w:rsidTr="00885BBD">
        <w:trPr>
          <w:trHeight w:val="409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85A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85A">
              <w:rPr>
                <w:rFonts w:ascii="Times New Roman" w:eastAsia="Times New Roman" w:hAnsi="Times New Roman" w:cs="Times New Roman"/>
                <w:sz w:val="24"/>
                <w:szCs w:val="24"/>
              </w:rPr>
              <w:t>Лаптопови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1ED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18</w:t>
            </w:r>
          </w:p>
        </w:tc>
      </w:tr>
      <w:tr w:rsidR="0048185A" w:rsidRPr="0048185A" w:rsidTr="00885BBD">
        <w:trPr>
          <w:trHeight w:val="20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48185A" w:rsidRPr="0048185A" w:rsidTr="00885BBD">
        <w:trPr>
          <w:trHeight w:val="366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85A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85A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Пројектори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1ED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4</w:t>
            </w:r>
          </w:p>
        </w:tc>
      </w:tr>
      <w:tr w:rsidR="0048185A" w:rsidRPr="0048185A" w:rsidTr="00885BBD">
        <w:trPr>
          <w:trHeight w:val="154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48185A" w:rsidRPr="0048185A" w:rsidTr="00885BBD">
        <w:trPr>
          <w:trHeight w:val="366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85A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5.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85A">
              <w:rPr>
                <w:rFonts w:ascii="Times New Roman" w:eastAsia="Times New Roman" w:hAnsi="Times New Roman" w:cs="Times New Roman"/>
                <w:sz w:val="24"/>
                <w:szCs w:val="24"/>
              </w:rPr>
              <w:t>Беле табле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1ED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10</w:t>
            </w:r>
          </w:p>
        </w:tc>
      </w:tr>
      <w:tr w:rsidR="0048185A" w:rsidRPr="0048185A" w:rsidTr="00885BBD">
        <w:trPr>
          <w:trHeight w:val="154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48185A" w:rsidRPr="0048185A" w:rsidTr="00885BBD">
        <w:trPr>
          <w:trHeight w:val="366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85A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6.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85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Интерактивне табле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85A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1</w:t>
            </w:r>
          </w:p>
        </w:tc>
      </w:tr>
      <w:tr w:rsidR="0048185A" w:rsidRPr="0048185A" w:rsidTr="00885BBD">
        <w:trPr>
          <w:trHeight w:val="154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48185A" w:rsidRPr="0048185A" w:rsidTr="00885BBD">
        <w:trPr>
          <w:trHeight w:val="366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85A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7.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85A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Фотокопир-апарат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1ED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5</w:t>
            </w:r>
          </w:p>
        </w:tc>
      </w:tr>
      <w:tr w:rsidR="0048185A" w:rsidRPr="0048185A" w:rsidTr="00885BBD">
        <w:trPr>
          <w:trHeight w:val="154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48185A" w:rsidRPr="0048185A" w:rsidTr="00885BBD">
        <w:trPr>
          <w:trHeight w:val="366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85A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8.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85A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Пројекторско платно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1ED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</w:tr>
      <w:tr w:rsidR="0048185A" w:rsidRPr="0048185A" w:rsidTr="00885BBD">
        <w:trPr>
          <w:trHeight w:val="154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48185A" w:rsidRPr="0048185A" w:rsidTr="00885BBD">
        <w:trPr>
          <w:trHeight w:val="366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85A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9.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85A">
              <w:rPr>
                <w:rFonts w:ascii="Times New Roman" w:eastAsia="Times New Roman" w:hAnsi="Times New Roman" w:cs="Times New Roman"/>
                <w:sz w:val="24"/>
                <w:szCs w:val="24"/>
              </w:rPr>
              <w:t>Штампач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85A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3</w:t>
            </w:r>
          </w:p>
        </w:tc>
      </w:tr>
      <w:tr w:rsidR="0048185A" w:rsidRPr="0048185A" w:rsidTr="00885BBD">
        <w:trPr>
          <w:trHeight w:val="154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48185A" w:rsidRPr="0048185A" w:rsidTr="00885BBD">
        <w:trPr>
          <w:trHeight w:val="366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85A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10.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85A">
              <w:rPr>
                <w:rFonts w:ascii="Times New Roman" w:eastAsia="Times New Roman" w:hAnsi="Times New Roman" w:cs="Times New Roman"/>
                <w:sz w:val="24"/>
                <w:szCs w:val="24"/>
              </w:rPr>
              <w:t>Скенер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85A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</w:tr>
      <w:tr w:rsidR="0048185A" w:rsidRPr="0048185A" w:rsidTr="00885BBD">
        <w:trPr>
          <w:trHeight w:val="1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48185A" w:rsidRPr="0048185A" w:rsidTr="00885BBD">
        <w:trPr>
          <w:trHeight w:val="366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85A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11.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85A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Видео-надзор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85A">
              <w:rPr>
                <w:rFonts w:ascii="Times New Roman" w:eastAsia="Times New Roman" w:hAnsi="Times New Roman" w:cs="Times New Roman"/>
                <w:w w:val="87"/>
                <w:sz w:val="24"/>
                <w:szCs w:val="24"/>
              </w:rPr>
              <w:t>Да</w:t>
            </w:r>
          </w:p>
        </w:tc>
      </w:tr>
      <w:tr w:rsidR="0048185A" w:rsidRPr="0048185A" w:rsidTr="00885BBD">
        <w:trPr>
          <w:trHeight w:val="154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48185A" w:rsidRPr="0048185A" w:rsidTr="00885BBD">
        <w:trPr>
          <w:trHeight w:val="366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85A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12.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85A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Камере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1ED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да</w:t>
            </w:r>
          </w:p>
        </w:tc>
      </w:tr>
      <w:tr w:rsidR="0048185A" w:rsidRPr="0048185A" w:rsidTr="00885BBD">
        <w:trPr>
          <w:trHeight w:val="15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185A" w:rsidRPr="0048185A" w:rsidRDefault="0048185A" w:rsidP="0048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</w:tbl>
    <w:p w:rsidR="0048185A" w:rsidRDefault="0048185A" w:rsidP="0048185A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870" w:rsidRDefault="00C36870" w:rsidP="0048185A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870" w:rsidRDefault="00C36870" w:rsidP="0048185A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870" w:rsidRPr="00C36870" w:rsidRDefault="0050467C" w:rsidP="0048185A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36"/>
          <w:szCs w:val="36"/>
          <w:lang w:val="sr-Cyrl-CS"/>
        </w:rPr>
        <w:lastRenderedPageBreak/>
        <w:pict>
          <v:rect id="_x0000_i1039" style="width:0;height:1.5pt" o:hralign="center" o:hrstd="t" o:hr="t" fillcolor="#a0a0a0" stroked="f"/>
        </w:pict>
      </w:r>
    </w:p>
    <w:p w:rsidR="0048185A" w:rsidRPr="00C531ED" w:rsidRDefault="0048185A" w:rsidP="0048185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8185A" w:rsidRPr="00C531ED" w:rsidRDefault="0048185A" w:rsidP="004818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1ED">
        <w:rPr>
          <w:rFonts w:ascii="Times New Roman" w:hAnsi="Times New Roman" w:cs="Times New Roman"/>
          <w:sz w:val="24"/>
          <w:szCs w:val="24"/>
        </w:rPr>
        <w:t>6.4</w:t>
      </w:r>
      <w:proofErr w:type="gramStart"/>
      <w:r w:rsidRPr="00C531ED">
        <w:rPr>
          <w:rFonts w:ascii="Times New Roman" w:hAnsi="Times New Roman" w:cs="Times New Roman"/>
          <w:sz w:val="24"/>
          <w:szCs w:val="24"/>
        </w:rPr>
        <w:t>.  ФИНАНСИРАЊЕ</w:t>
      </w:r>
      <w:proofErr w:type="gramEnd"/>
      <w:r w:rsidRPr="00C531ED">
        <w:rPr>
          <w:rFonts w:ascii="Times New Roman" w:hAnsi="Times New Roman" w:cs="Times New Roman"/>
          <w:sz w:val="24"/>
          <w:szCs w:val="24"/>
        </w:rPr>
        <w:t xml:space="preserve"> ШКОЛЕ</w:t>
      </w:r>
    </w:p>
    <w:p w:rsidR="0048185A" w:rsidRPr="00C531ED" w:rsidRDefault="0048185A" w:rsidP="0048185A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hAnsi="Times New Roman" w:cs="Times New Roman"/>
          <w:sz w:val="24"/>
          <w:szCs w:val="24"/>
        </w:rPr>
      </w:pPr>
    </w:p>
    <w:p w:rsidR="0048185A" w:rsidRPr="00C531ED" w:rsidRDefault="0048185A" w:rsidP="0048185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531ED">
        <w:rPr>
          <w:rFonts w:ascii="Times New Roman" w:hAnsi="Times New Roman" w:cs="Times New Roman"/>
          <w:sz w:val="24"/>
          <w:szCs w:val="24"/>
        </w:rPr>
        <w:t>Школа се финансира из:</w:t>
      </w:r>
    </w:p>
    <w:p w:rsidR="0048185A" w:rsidRPr="00C531ED" w:rsidRDefault="0048185A" w:rsidP="0048185A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</w:rPr>
      </w:pPr>
    </w:p>
    <w:p w:rsidR="0048185A" w:rsidRPr="00C531ED" w:rsidRDefault="0048185A" w:rsidP="0048185A">
      <w:pPr>
        <w:widowControl w:val="0"/>
        <w:numPr>
          <w:ilvl w:val="1"/>
          <w:numId w:val="8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53"/>
        <w:jc w:val="both"/>
        <w:rPr>
          <w:rFonts w:ascii="Times New Roman" w:hAnsi="Times New Roman" w:cs="Times New Roman"/>
          <w:sz w:val="24"/>
          <w:szCs w:val="24"/>
        </w:rPr>
      </w:pPr>
      <w:r w:rsidRPr="00C531ED">
        <w:rPr>
          <w:rFonts w:ascii="Times New Roman" w:hAnsi="Times New Roman" w:cs="Times New Roman"/>
          <w:sz w:val="24"/>
          <w:szCs w:val="24"/>
        </w:rPr>
        <w:t xml:space="preserve">Буџета Републике Србије (Министарство просвете) </w:t>
      </w:r>
    </w:p>
    <w:p w:rsidR="0048185A" w:rsidRPr="00C531ED" w:rsidRDefault="0048185A" w:rsidP="0048185A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 w:cs="Times New Roman"/>
          <w:sz w:val="24"/>
          <w:szCs w:val="24"/>
        </w:rPr>
      </w:pPr>
    </w:p>
    <w:p w:rsidR="0048185A" w:rsidRPr="00C531ED" w:rsidRDefault="0048185A" w:rsidP="0048185A">
      <w:pPr>
        <w:widowControl w:val="0"/>
        <w:numPr>
          <w:ilvl w:val="1"/>
          <w:numId w:val="8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53"/>
        <w:jc w:val="both"/>
        <w:rPr>
          <w:rFonts w:ascii="Times New Roman" w:hAnsi="Times New Roman" w:cs="Times New Roman"/>
          <w:sz w:val="24"/>
          <w:szCs w:val="24"/>
        </w:rPr>
      </w:pPr>
      <w:r w:rsidRPr="00C531ED">
        <w:rPr>
          <w:rFonts w:ascii="Times New Roman" w:hAnsi="Times New Roman" w:cs="Times New Roman"/>
          <w:sz w:val="24"/>
          <w:szCs w:val="24"/>
        </w:rPr>
        <w:t xml:space="preserve">Буџета локалне самоуправе </w:t>
      </w:r>
    </w:p>
    <w:p w:rsidR="0048185A" w:rsidRPr="00C531ED" w:rsidRDefault="0048185A" w:rsidP="0048185A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:rsidR="0048185A" w:rsidRPr="00C531ED" w:rsidRDefault="0048185A" w:rsidP="0048185A">
      <w:pPr>
        <w:widowControl w:val="0"/>
        <w:numPr>
          <w:ilvl w:val="1"/>
          <w:numId w:val="8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53"/>
        <w:jc w:val="both"/>
        <w:rPr>
          <w:rFonts w:ascii="Times New Roman" w:hAnsi="Times New Roman" w:cs="Times New Roman"/>
          <w:sz w:val="24"/>
          <w:szCs w:val="24"/>
        </w:rPr>
      </w:pPr>
      <w:r w:rsidRPr="00C531ED">
        <w:rPr>
          <w:rFonts w:ascii="Times New Roman" w:hAnsi="Times New Roman" w:cs="Times New Roman"/>
          <w:sz w:val="24"/>
          <w:szCs w:val="24"/>
        </w:rPr>
        <w:t xml:space="preserve">Сопствених прихода и </w:t>
      </w:r>
    </w:p>
    <w:p w:rsidR="0048185A" w:rsidRPr="00C531ED" w:rsidRDefault="0048185A" w:rsidP="0048185A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 w:cs="Times New Roman"/>
          <w:sz w:val="24"/>
          <w:szCs w:val="24"/>
        </w:rPr>
      </w:pPr>
    </w:p>
    <w:p w:rsidR="0048185A" w:rsidRDefault="0048185A" w:rsidP="0048185A">
      <w:pPr>
        <w:widowControl w:val="0"/>
        <w:numPr>
          <w:ilvl w:val="1"/>
          <w:numId w:val="8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53"/>
        <w:jc w:val="both"/>
        <w:rPr>
          <w:rFonts w:ascii="Times New Roman" w:hAnsi="Times New Roman" w:cs="Times New Roman"/>
          <w:sz w:val="24"/>
          <w:szCs w:val="24"/>
        </w:rPr>
      </w:pPr>
      <w:r w:rsidRPr="00C531ED">
        <w:rPr>
          <w:rFonts w:ascii="Times New Roman" w:hAnsi="Times New Roman" w:cs="Times New Roman"/>
          <w:sz w:val="24"/>
          <w:szCs w:val="24"/>
        </w:rPr>
        <w:t xml:space="preserve">Донација </w:t>
      </w:r>
    </w:p>
    <w:p w:rsidR="005D17EB" w:rsidRPr="00C531ED" w:rsidRDefault="005D17EB" w:rsidP="0048185A">
      <w:pPr>
        <w:widowControl w:val="0"/>
        <w:numPr>
          <w:ilvl w:val="1"/>
          <w:numId w:val="8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Ђачка задруга</w:t>
      </w:r>
    </w:p>
    <w:p w:rsidR="0048185A" w:rsidRPr="00C531ED" w:rsidRDefault="0048185A" w:rsidP="0048185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8185A" w:rsidRPr="00C531ED" w:rsidRDefault="0048185A" w:rsidP="0048185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8185A" w:rsidRDefault="0048185A" w:rsidP="0048185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8185A" w:rsidRDefault="0048185A" w:rsidP="0048185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8185A" w:rsidRPr="00720087" w:rsidRDefault="0048185A" w:rsidP="0048185A">
      <w:pPr>
        <w:widowControl w:val="0"/>
        <w:numPr>
          <w:ilvl w:val="0"/>
          <w:numId w:val="9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47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20087">
        <w:rPr>
          <w:rFonts w:ascii="Times New Roman" w:hAnsi="Times New Roman" w:cs="Times New Roman"/>
          <w:color w:val="FF0000"/>
          <w:sz w:val="24"/>
          <w:szCs w:val="24"/>
        </w:rPr>
        <w:t xml:space="preserve">ШКОЛА И ОКРУЖЕЊЕ </w:t>
      </w:r>
    </w:p>
    <w:p w:rsidR="0048185A" w:rsidRPr="00720087" w:rsidRDefault="0048185A" w:rsidP="004818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FF0000"/>
          <w:sz w:val="24"/>
          <w:szCs w:val="24"/>
        </w:rPr>
      </w:pPr>
    </w:p>
    <w:p w:rsidR="0048185A" w:rsidRPr="00720087" w:rsidRDefault="0048185A" w:rsidP="004818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FF0000"/>
          <w:sz w:val="24"/>
          <w:szCs w:val="24"/>
        </w:rPr>
      </w:pPr>
    </w:p>
    <w:p w:rsidR="0048185A" w:rsidRPr="00720087" w:rsidRDefault="0048185A" w:rsidP="00C531E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  <w:r w:rsidRPr="00720087">
        <w:rPr>
          <w:rFonts w:ascii="Times New Roman" w:hAnsi="Times New Roman" w:cs="Times New Roman"/>
          <w:color w:val="FF0000"/>
          <w:sz w:val="24"/>
          <w:szCs w:val="24"/>
        </w:rPr>
        <w:t>На реализацији образовно-васпитног рада школа сарађује са образовним установама и институцијама (вртић „Мајски цвет</w:t>
      </w:r>
      <w:proofErr w:type="gramStart"/>
      <w:r w:rsidRPr="00720087">
        <w:rPr>
          <w:rFonts w:ascii="Times New Roman" w:hAnsi="Times New Roman" w:cs="Times New Roman"/>
          <w:color w:val="FF0000"/>
          <w:sz w:val="24"/>
          <w:szCs w:val="24"/>
        </w:rPr>
        <w:t>“ у</w:t>
      </w:r>
      <w:proofErr w:type="gramEnd"/>
      <w:r w:rsidRPr="00720087">
        <w:rPr>
          <w:rFonts w:ascii="Times New Roman" w:hAnsi="Times New Roman" w:cs="Times New Roman"/>
          <w:color w:val="FF0000"/>
          <w:sz w:val="24"/>
          <w:szCs w:val="24"/>
        </w:rPr>
        <w:t xml:space="preserve"> Великом Градиш</w:t>
      </w:r>
      <w:r w:rsidRPr="00720087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>ту, ОШ</w:t>
      </w:r>
      <w:r w:rsidR="00D73E26" w:rsidRPr="00720087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720087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>“Иво Лола Рибар“ у Великом Градишту, ОШ</w:t>
      </w:r>
      <w:r w:rsidR="00720087" w:rsidRPr="00720087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720087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>“Вук Караџић“ у Мајиловцу, Средња школа у Великом Градишту</w:t>
      </w:r>
      <w:r w:rsidR="00C531ED" w:rsidRPr="00720087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>, основне школе у Раброву, Голубцу, Б</w:t>
      </w:r>
      <w:r w:rsidR="00720087" w:rsidRPr="00720087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раничеву, </w:t>
      </w:r>
      <w:r w:rsidR="00C531ED" w:rsidRPr="00720087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>Центар за социјални рад, Дом здравља Велико Градиште..</w:t>
      </w:r>
      <w:r w:rsidR="00C531ED" w:rsidRPr="00720087">
        <w:rPr>
          <w:rFonts w:ascii="Times New Roman" w:hAnsi="Times New Roman" w:cs="Times New Roman"/>
          <w:color w:val="FF0000"/>
          <w:sz w:val="24"/>
          <w:szCs w:val="24"/>
        </w:rPr>
        <w:t>), удружењима локалне средине</w:t>
      </w:r>
      <w:r w:rsidRPr="00720087">
        <w:rPr>
          <w:rFonts w:ascii="Times New Roman" w:hAnsi="Times New Roman" w:cs="Times New Roman"/>
          <w:color w:val="FF0000"/>
          <w:sz w:val="24"/>
          <w:szCs w:val="24"/>
        </w:rPr>
        <w:t>, културним институцијама у граду, као што су Градска библиотека</w:t>
      </w:r>
      <w:r w:rsidR="00C531ED" w:rsidRPr="00720087">
        <w:rPr>
          <w:rFonts w:ascii="Times New Roman" w:hAnsi="Times New Roman" w:cs="Times New Roman"/>
          <w:color w:val="FF0000"/>
          <w:sz w:val="24"/>
          <w:szCs w:val="24"/>
        </w:rPr>
        <w:t>, биоскоп, музеј и галерија</w:t>
      </w:r>
      <w:r w:rsidRPr="0072008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531ED" w:rsidRDefault="00C531ED" w:rsidP="0048185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36870" w:rsidRDefault="00C36870" w:rsidP="0048185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36870" w:rsidRDefault="00C36870" w:rsidP="0048185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36870" w:rsidRDefault="00C36870" w:rsidP="0048185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36870" w:rsidRDefault="00C36870" w:rsidP="0048185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36870" w:rsidRDefault="00C36870" w:rsidP="0048185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36870" w:rsidRDefault="00C36870" w:rsidP="0048185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36870" w:rsidRDefault="00C36870" w:rsidP="0048185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36870" w:rsidRDefault="00C36870" w:rsidP="0048185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36870" w:rsidRDefault="00C36870" w:rsidP="0048185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36870" w:rsidRDefault="00C36870" w:rsidP="00C3687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36870" w:rsidRDefault="00C36870" w:rsidP="00C3687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36870" w:rsidRDefault="0050467C" w:rsidP="00C3687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i/>
          <w:sz w:val="36"/>
          <w:szCs w:val="36"/>
          <w:lang w:val="sr-Cyrl-CS"/>
        </w:rPr>
        <w:lastRenderedPageBreak/>
        <w:pict>
          <v:rect id="_x0000_i1040" style="width:0;height:1.5pt" o:hralign="center" o:hrstd="t" o:hr="t" fillcolor="#a0a0a0" stroked="f"/>
        </w:pict>
      </w:r>
    </w:p>
    <w:p w:rsidR="008B7C61" w:rsidRPr="008B7C61" w:rsidRDefault="008B7C61" w:rsidP="008B7C6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  <w:lang w:val="sr-Cyrl-RS"/>
        </w:rPr>
      </w:pPr>
    </w:p>
    <w:p w:rsidR="00C531ED" w:rsidRPr="00C531ED" w:rsidRDefault="00C531ED" w:rsidP="00C531ED">
      <w:pPr>
        <w:widowControl w:val="0"/>
        <w:autoSpaceDE w:val="0"/>
        <w:autoSpaceDN w:val="0"/>
        <w:adjustRightInd w:val="0"/>
        <w:spacing w:after="0" w:line="360" w:lineRule="auto"/>
        <w:ind w:left="3000"/>
        <w:rPr>
          <w:rFonts w:ascii="Times New Roman" w:hAnsi="Times New Roman" w:cs="Times New Roman"/>
          <w:sz w:val="24"/>
          <w:szCs w:val="24"/>
        </w:rPr>
      </w:pPr>
      <w:r w:rsidRPr="00C531ED">
        <w:rPr>
          <w:rFonts w:ascii="Times New Roman" w:hAnsi="Times New Roman" w:cs="Times New Roman"/>
          <w:b/>
          <w:bCs/>
          <w:sz w:val="28"/>
          <w:szCs w:val="28"/>
        </w:rPr>
        <w:t>7. МИСИЈА И ВИЗИЈА ШКОЛЕ</w:t>
      </w:r>
    </w:p>
    <w:p w:rsidR="00C531ED" w:rsidRDefault="00C531ED" w:rsidP="00C531E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E653E" w:rsidRPr="00AE653E" w:rsidRDefault="00AE653E" w:rsidP="00C531E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531ED" w:rsidRPr="000A04A2" w:rsidRDefault="00C531ED" w:rsidP="00C531E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sr-Cyrl-RS"/>
        </w:rPr>
      </w:pPr>
      <w:r w:rsidRPr="000A04A2">
        <w:rPr>
          <w:rFonts w:ascii="Times New Roman" w:hAnsi="Times New Roman" w:cs="Times New Roman"/>
          <w:b/>
          <w:bCs/>
          <w:color w:val="FF0000"/>
          <w:sz w:val="24"/>
          <w:szCs w:val="24"/>
        </w:rPr>
        <w:t>МИСИЈА</w:t>
      </w:r>
    </w:p>
    <w:p w:rsidR="00AE653E" w:rsidRPr="000A04A2" w:rsidRDefault="00AE653E" w:rsidP="00C531E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C531ED" w:rsidRPr="000A04A2" w:rsidRDefault="008B7C61" w:rsidP="00C531E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A04A2">
        <w:rPr>
          <w:rFonts w:ascii="Times New Roman" w:hAnsi="Times New Roman" w:cs="Times New Roman"/>
          <w:b/>
          <w:bCs/>
          <w:i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89948A0" wp14:editId="3B840242">
                <wp:simplePos x="0" y="0"/>
                <wp:positionH relativeFrom="page">
                  <wp:posOffset>3000375</wp:posOffset>
                </wp:positionH>
                <wp:positionV relativeFrom="page">
                  <wp:posOffset>3114675</wp:posOffset>
                </wp:positionV>
                <wp:extent cx="2017395" cy="3698240"/>
                <wp:effectExtent l="38100" t="38100" r="34290" b="35560"/>
                <wp:wrapSquare wrapText="bothSides"/>
                <wp:docPr id="696" name="Okvir za teks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369824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0467C" w:rsidRPr="008B7C61" w:rsidRDefault="0050467C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72"/>
                                <w:szCs w:val="72"/>
                                <w:lang w:val="sr-Cyrl-RS"/>
                              </w:rPr>
                            </w:pPr>
                            <w:r w:rsidRPr="008B7C61">
                              <w:rPr>
                                <w:rFonts w:asciiTheme="majorHAnsi" w:eastAsiaTheme="majorEastAsia" w:hAnsiTheme="majorHAnsi" w:cstheme="majorBidi"/>
                                <w:iCs/>
                                <w:sz w:val="72"/>
                                <w:szCs w:val="72"/>
                                <w:lang w:val="sr-Cyrl-RS"/>
                              </w:rPr>
                              <w:t>„Ко сме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72"/>
                                <w:szCs w:val="72"/>
                                <w:lang w:val="sr-Cyrl-RS"/>
                              </w:rPr>
                              <w:t>,</w:t>
                            </w:r>
                            <w:r w:rsidRPr="008B7C61">
                              <w:rPr>
                                <w:rFonts w:asciiTheme="majorHAnsi" w:eastAsiaTheme="majorEastAsia" w:hAnsiTheme="majorHAnsi" w:cstheme="majorBidi"/>
                                <w:iCs/>
                                <w:sz w:val="72"/>
                                <w:szCs w:val="72"/>
                                <w:lang w:val="sr-Cyrl-RS"/>
                              </w:rPr>
                              <w:t xml:space="preserve"> тај и може!“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35000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36.25pt;margin-top:245.25pt;width:158.85pt;height:291.2pt;z-index:251666432;visibility:visible;mso-wrap-style:square;mso-width-percent:3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5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" o:allowincell="f" filled="f" strokecolor="#622423" strokeweight="6pt">
                <v:stroke linestyle="thickThin"/>
                <v:textbox inset="10.8pt,7.2pt,10.8pt,7.2pt">
                  <w:txbxContent>
                    <w:p w:rsidR="0050467C" w:rsidRPr="008B7C61" w:rsidRDefault="0050467C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72"/>
                          <w:szCs w:val="72"/>
                          <w:lang w:val="sr-Cyrl-RS"/>
                        </w:rPr>
                      </w:pPr>
                      <w:r w:rsidRPr="008B7C61">
                        <w:rPr>
                          <w:rFonts w:asciiTheme="majorHAnsi" w:eastAsiaTheme="majorEastAsia" w:hAnsiTheme="majorHAnsi" w:cstheme="majorBidi"/>
                          <w:iCs/>
                          <w:sz w:val="72"/>
                          <w:szCs w:val="72"/>
                          <w:lang w:val="sr-Cyrl-RS"/>
                        </w:rPr>
                        <w:t>„Ко сме</w:t>
                      </w: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72"/>
                          <w:szCs w:val="72"/>
                          <w:lang w:val="sr-Cyrl-RS"/>
                        </w:rPr>
                        <w:t>,</w:t>
                      </w:r>
                      <w:r w:rsidRPr="008B7C61">
                        <w:rPr>
                          <w:rFonts w:asciiTheme="majorHAnsi" w:eastAsiaTheme="majorEastAsia" w:hAnsiTheme="majorHAnsi" w:cstheme="majorBidi"/>
                          <w:iCs/>
                          <w:sz w:val="72"/>
                          <w:szCs w:val="72"/>
                          <w:lang w:val="sr-Cyrl-RS"/>
                        </w:rPr>
                        <w:t xml:space="preserve"> тај и може!“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proofErr w:type="gramStart"/>
      <w:r w:rsidR="00C531ED" w:rsidRPr="000A04A2">
        <w:rPr>
          <w:rFonts w:ascii="Times New Roman" w:hAnsi="Times New Roman" w:cs="Times New Roman"/>
          <w:color w:val="FF0000"/>
          <w:sz w:val="24"/>
          <w:szCs w:val="24"/>
        </w:rPr>
        <w:t>Настојимо да ученици наше школе усвајају знања из различитих области, уз уважавање специфичних потреба сваког детета и њихових индивидуалних разлика.</w:t>
      </w:r>
      <w:proofErr w:type="gramEnd"/>
      <w:r w:rsidR="00C531ED" w:rsidRPr="000A04A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C531ED" w:rsidRPr="000A04A2">
        <w:rPr>
          <w:rFonts w:ascii="Times New Roman" w:hAnsi="Times New Roman" w:cs="Times New Roman"/>
          <w:color w:val="FF0000"/>
          <w:sz w:val="24"/>
          <w:szCs w:val="24"/>
        </w:rPr>
        <w:t>Подстичемо и негујемо савремену наставу и позитивне људске вредности припремајући децу за живот и дајући им богату основу у знању, коју деца самостално надограђују у наставку школовања, захваљујући широком спектру усвојеног у школи.</w:t>
      </w:r>
      <w:proofErr w:type="gramEnd"/>
      <w:r w:rsidR="00C531ED" w:rsidRPr="000A04A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C531ED" w:rsidRPr="000A04A2">
        <w:rPr>
          <w:rFonts w:ascii="Times New Roman" w:hAnsi="Times New Roman" w:cs="Times New Roman"/>
          <w:color w:val="FF0000"/>
          <w:sz w:val="24"/>
          <w:szCs w:val="24"/>
        </w:rPr>
        <w:t>Трудимо се да се мењамо пратећи иновације у настави, да уз квалитетно образовање пружамо ученицима услове за развијање критичког мишљења, одговорности и самосталности, а наставницима могућност усавршавања и напредовања.</w:t>
      </w:r>
      <w:proofErr w:type="gramEnd"/>
    </w:p>
    <w:p w:rsidR="00C531ED" w:rsidRDefault="00C531ED" w:rsidP="00C531E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E653E" w:rsidRPr="00AE653E" w:rsidRDefault="00AE653E" w:rsidP="00C531E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531ED" w:rsidRPr="000A04A2" w:rsidRDefault="00C531ED" w:rsidP="00C531E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sr-Cyrl-RS"/>
        </w:rPr>
      </w:pPr>
      <w:r w:rsidRPr="000A04A2">
        <w:rPr>
          <w:rFonts w:ascii="Times New Roman" w:hAnsi="Times New Roman" w:cs="Times New Roman"/>
          <w:b/>
          <w:bCs/>
          <w:color w:val="FF0000"/>
          <w:sz w:val="24"/>
          <w:szCs w:val="24"/>
        </w:rPr>
        <w:t>ВИЗИЈА</w:t>
      </w:r>
    </w:p>
    <w:p w:rsidR="00AE653E" w:rsidRPr="000A04A2" w:rsidRDefault="00AE653E" w:rsidP="00C531E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C531ED" w:rsidRPr="000A04A2" w:rsidRDefault="00C531ED" w:rsidP="00C531E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0A04A2">
        <w:rPr>
          <w:rFonts w:ascii="Times New Roman" w:hAnsi="Times New Roman" w:cs="Times New Roman"/>
          <w:color w:val="FF0000"/>
          <w:sz w:val="24"/>
          <w:szCs w:val="24"/>
        </w:rPr>
        <w:t>Желимо да постанемо савремена школа прилагођена индивидуалним потребама и интересовањима ученика; школа која подстиче развијање функционалног знања применом интегративне и интерактивне наставе; школа која негује мултикултуралност и толеранцију, и која успешно одговара захтевима савременог друштва, кроз реализацију квалитетних и ефикасних модела рада.</w:t>
      </w:r>
      <w:proofErr w:type="gramEnd"/>
    </w:p>
    <w:p w:rsidR="00C531ED" w:rsidRPr="000A04A2" w:rsidRDefault="00C531ED" w:rsidP="00C531E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C531ED" w:rsidRDefault="0050467C" w:rsidP="00C531E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A04A2">
        <w:rPr>
          <w:rFonts w:ascii="Times New Roman" w:hAnsi="Times New Roman" w:cs="Times New Roman"/>
          <w:i/>
          <w:color w:val="FF0000"/>
          <w:sz w:val="36"/>
          <w:szCs w:val="36"/>
          <w:lang w:val="sr-Cyrl-CS"/>
        </w:rPr>
        <w:lastRenderedPageBreak/>
        <w:pict>
          <v:rect id="_x0000_i1041" style="width:0;height:1.5pt" o:hralign="center" o:hrstd="t" o:hr="t" fillcolor="#a0a0a0" stroked="f"/>
        </w:pict>
      </w:r>
    </w:p>
    <w:p w:rsidR="008B7C61" w:rsidRDefault="008B7C61" w:rsidP="00C531ED">
      <w:pPr>
        <w:widowControl w:val="0"/>
        <w:autoSpaceDE w:val="0"/>
        <w:autoSpaceDN w:val="0"/>
        <w:adjustRightInd w:val="0"/>
        <w:spacing w:after="0" w:line="360" w:lineRule="auto"/>
        <w:ind w:left="1580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:rsidR="00C531ED" w:rsidRPr="000A04A2" w:rsidRDefault="00C531ED" w:rsidP="00C531ED">
      <w:pPr>
        <w:widowControl w:val="0"/>
        <w:autoSpaceDE w:val="0"/>
        <w:autoSpaceDN w:val="0"/>
        <w:adjustRightInd w:val="0"/>
        <w:spacing w:after="0" w:line="360" w:lineRule="auto"/>
        <w:ind w:left="1580"/>
        <w:rPr>
          <w:rFonts w:ascii="Times New Roman" w:hAnsi="Times New Roman" w:cs="Times New Roman"/>
          <w:color w:val="FF0000"/>
          <w:sz w:val="24"/>
          <w:szCs w:val="24"/>
        </w:rPr>
      </w:pPr>
      <w:r w:rsidRPr="000A04A2">
        <w:rPr>
          <w:rFonts w:ascii="Times New Roman" w:hAnsi="Times New Roman" w:cs="Times New Roman"/>
          <w:b/>
          <w:bCs/>
          <w:color w:val="FF0000"/>
          <w:sz w:val="28"/>
          <w:szCs w:val="28"/>
        </w:rPr>
        <w:t>8. РАЗВОЈНИ ЦИЉЕВИ - ПОТРЕБЕ И ПРИОРИТЕТИ</w:t>
      </w:r>
    </w:p>
    <w:p w:rsidR="00C531ED" w:rsidRPr="000A04A2" w:rsidRDefault="00C531ED" w:rsidP="00C531E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531ED" w:rsidRPr="000A04A2" w:rsidRDefault="00C531ED" w:rsidP="00C531E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0A04A2">
        <w:rPr>
          <w:rFonts w:ascii="Times New Roman" w:hAnsi="Times New Roman" w:cs="Times New Roman"/>
          <w:color w:val="FF0000"/>
          <w:sz w:val="24"/>
          <w:szCs w:val="24"/>
        </w:rPr>
        <w:t>Током анализе постојећег стања квалитета рада школе, путем радионица и упитника (запослених и родитеља), те Извештаја о самовредновању стандарда квалитета рада установе прикупљени су подаци, сугестије и идеје на основу којих је препознат низ потреба и приоритета неопходних за успешно функционисање свих аспеката наставног процеса и квалитетан рад школе.</w:t>
      </w:r>
      <w:proofErr w:type="gramEnd"/>
    </w:p>
    <w:p w:rsidR="00C531ED" w:rsidRPr="000A04A2" w:rsidRDefault="00C531ED" w:rsidP="00C531E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531ED" w:rsidRPr="000A04A2" w:rsidRDefault="00C531ED" w:rsidP="00C531E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A04A2">
        <w:rPr>
          <w:rFonts w:ascii="Times New Roman" w:hAnsi="Times New Roman" w:cs="Times New Roman"/>
          <w:color w:val="FF0000"/>
          <w:sz w:val="24"/>
          <w:szCs w:val="24"/>
        </w:rPr>
        <w:t>У одређивању потреба и приоритета рада установе, односно развојних циљева, учествовали су чланови Актива за школско развојно планирање, професори разредне и предметне настав</w:t>
      </w:r>
      <w:r w:rsidR="00275292" w:rsidRPr="000A04A2">
        <w:rPr>
          <w:rFonts w:ascii="Times New Roman" w:hAnsi="Times New Roman" w:cs="Times New Roman"/>
          <w:color w:val="FF0000"/>
          <w:sz w:val="24"/>
          <w:szCs w:val="24"/>
        </w:rPr>
        <w:t>е, наставници, стручни сарадник</w:t>
      </w:r>
      <w:r w:rsidRPr="000A04A2">
        <w:rPr>
          <w:rFonts w:ascii="Times New Roman" w:hAnsi="Times New Roman" w:cs="Times New Roman"/>
          <w:color w:val="FF0000"/>
          <w:sz w:val="24"/>
          <w:szCs w:val="24"/>
        </w:rPr>
        <w:t>, родитељи, чланови Ученичког парламента, као и члан представника Локалне самоуправе из редова Школског одбора и директор школе.</w:t>
      </w:r>
    </w:p>
    <w:p w:rsidR="00C531ED" w:rsidRPr="000A04A2" w:rsidRDefault="00C531ED" w:rsidP="00C531E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FF0000"/>
          <w:sz w:val="24"/>
          <w:szCs w:val="24"/>
        </w:rPr>
      </w:pPr>
    </w:p>
    <w:p w:rsidR="00C531ED" w:rsidRPr="00C531ED" w:rsidRDefault="00C531ED" w:rsidP="00C531E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531ED" w:rsidRDefault="00C531ED" w:rsidP="00C531ED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</w:rPr>
      </w:pPr>
    </w:p>
    <w:p w:rsidR="00C531ED" w:rsidRPr="000A04A2" w:rsidRDefault="00C531ED" w:rsidP="00C531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0A04A2">
        <w:rPr>
          <w:rFonts w:ascii="Arial" w:hAnsi="Arial" w:cs="Arial"/>
          <w:b/>
          <w:bCs/>
          <w:color w:val="FF0000"/>
          <w:sz w:val="24"/>
          <w:szCs w:val="24"/>
        </w:rPr>
        <w:t>Потребе које су препознате:</w:t>
      </w:r>
    </w:p>
    <w:p w:rsidR="00C531ED" w:rsidRPr="000A04A2" w:rsidRDefault="00C531ED" w:rsidP="00C531E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275292" w:rsidRPr="000A04A2" w:rsidRDefault="00153D9E" w:rsidP="00153D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  <w:r w:rsidRPr="000A04A2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>-</w:t>
      </w:r>
      <w:r w:rsidR="00275292" w:rsidRPr="000A04A2">
        <w:rPr>
          <w:rFonts w:ascii="Times New Roman" w:hAnsi="Times New Roman" w:cs="Times New Roman"/>
          <w:color w:val="FF0000"/>
          <w:sz w:val="24"/>
          <w:szCs w:val="24"/>
        </w:rPr>
        <w:t>Прилагођавање рада на часу образовно-васпитним потребама</w:t>
      </w:r>
      <w:r w:rsidR="00275292" w:rsidRPr="000A04A2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="00275292" w:rsidRPr="000A04A2">
        <w:rPr>
          <w:rFonts w:ascii="Times New Roman" w:hAnsi="Times New Roman" w:cs="Times New Roman"/>
          <w:color w:val="FF0000"/>
          <w:sz w:val="24"/>
          <w:szCs w:val="24"/>
        </w:rPr>
        <w:t>ученика</w:t>
      </w:r>
    </w:p>
    <w:p w:rsidR="00153D9E" w:rsidRPr="000A04A2" w:rsidRDefault="00153D9E" w:rsidP="00153D9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260"/>
        <w:rPr>
          <w:rFonts w:ascii="Times New Roman" w:hAnsi="Times New Roman" w:cs="Times New Roman"/>
          <w:color w:val="FF0000"/>
          <w:sz w:val="24"/>
          <w:szCs w:val="24"/>
        </w:rPr>
      </w:pPr>
      <w:r w:rsidRPr="000A04A2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>-</w:t>
      </w:r>
      <w:r w:rsidR="00275292" w:rsidRPr="000A04A2">
        <w:rPr>
          <w:rFonts w:ascii="Times New Roman" w:hAnsi="Times New Roman" w:cs="Times New Roman"/>
          <w:color w:val="FF0000"/>
          <w:sz w:val="24"/>
          <w:szCs w:val="24"/>
        </w:rPr>
        <w:t xml:space="preserve">Ефикасно коришћење поступака вредновања </w:t>
      </w:r>
      <w:r w:rsidR="005D17EB" w:rsidRPr="000A04A2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(евалуација и самоевалуација) </w:t>
      </w:r>
      <w:r w:rsidR="00275292" w:rsidRPr="000A04A2">
        <w:rPr>
          <w:rFonts w:ascii="Times New Roman" w:hAnsi="Times New Roman" w:cs="Times New Roman"/>
          <w:color w:val="FF0000"/>
          <w:sz w:val="24"/>
          <w:szCs w:val="24"/>
        </w:rPr>
        <w:t xml:space="preserve">који су у функцији даљег учења </w:t>
      </w:r>
    </w:p>
    <w:p w:rsidR="00275292" w:rsidRPr="000A04A2" w:rsidRDefault="00153D9E" w:rsidP="00153D9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260"/>
        <w:rPr>
          <w:rFonts w:ascii="Times New Roman" w:hAnsi="Times New Roman" w:cs="Times New Roman"/>
          <w:color w:val="FF0000"/>
          <w:sz w:val="24"/>
          <w:szCs w:val="24"/>
        </w:rPr>
      </w:pPr>
      <w:r w:rsidRPr="000A04A2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>-</w:t>
      </w:r>
      <w:r w:rsidR="00275292" w:rsidRPr="000A04A2">
        <w:rPr>
          <w:rFonts w:ascii="Times New Roman" w:hAnsi="Times New Roman" w:cs="Times New Roman"/>
          <w:color w:val="FF0000"/>
          <w:sz w:val="24"/>
          <w:szCs w:val="24"/>
        </w:rPr>
        <w:t xml:space="preserve">Побољшање подршке ученицима у процесу учења </w:t>
      </w:r>
      <w:r w:rsidRPr="000A04A2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>и п</w:t>
      </w:r>
      <w:r w:rsidR="00275292" w:rsidRPr="000A04A2">
        <w:rPr>
          <w:rFonts w:ascii="Times New Roman" w:hAnsi="Times New Roman" w:cs="Times New Roman"/>
          <w:color w:val="FF0000"/>
          <w:sz w:val="24"/>
          <w:szCs w:val="24"/>
        </w:rPr>
        <w:t>овећање мотивације наставника, родитеља, ученика</w:t>
      </w:r>
    </w:p>
    <w:p w:rsidR="00153D9E" w:rsidRPr="000A04A2" w:rsidRDefault="00153D9E" w:rsidP="00153D9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400"/>
        <w:rPr>
          <w:rFonts w:ascii="Times New Roman" w:hAnsi="Times New Roman" w:cs="Times New Roman"/>
          <w:color w:val="FF0000"/>
          <w:sz w:val="24"/>
          <w:szCs w:val="24"/>
        </w:rPr>
      </w:pPr>
      <w:r w:rsidRPr="000A04A2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>-</w:t>
      </w:r>
      <w:r w:rsidRPr="000A04A2">
        <w:rPr>
          <w:rFonts w:ascii="Times New Roman" w:hAnsi="Times New Roman" w:cs="Times New Roman"/>
          <w:color w:val="FF0000"/>
          <w:sz w:val="24"/>
          <w:szCs w:val="24"/>
        </w:rPr>
        <w:t>Континуитет квалитета међуљудских односа и стварање позитивне атмосфере унутар колектива</w:t>
      </w:r>
    </w:p>
    <w:p w:rsidR="00153D9E" w:rsidRPr="000A04A2" w:rsidRDefault="00153D9E" w:rsidP="00153D9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3920"/>
        <w:rPr>
          <w:rFonts w:ascii="Times New Roman" w:hAnsi="Times New Roman" w:cs="Times New Roman"/>
          <w:color w:val="FF0000"/>
          <w:sz w:val="24"/>
          <w:szCs w:val="24"/>
        </w:rPr>
      </w:pPr>
      <w:r w:rsidRPr="000A04A2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>-</w:t>
      </w:r>
      <w:r w:rsidRPr="000A04A2">
        <w:rPr>
          <w:rFonts w:ascii="Times New Roman" w:hAnsi="Times New Roman" w:cs="Times New Roman"/>
          <w:color w:val="FF0000"/>
          <w:sz w:val="24"/>
          <w:szCs w:val="24"/>
        </w:rPr>
        <w:t xml:space="preserve">Развијање конструктивних односа са родитељима  </w:t>
      </w:r>
      <w:r w:rsidRPr="000A04A2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>-</w:t>
      </w:r>
      <w:r w:rsidR="005D17EB" w:rsidRPr="000A04A2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>-</w:t>
      </w:r>
      <w:r w:rsidRPr="000A04A2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Очување </w:t>
      </w:r>
      <w:r w:rsidRPr="000A04A2">
        <w:rPr>
          <w:rFonts w:ascii="Times New Roman" w:hAnsi="Times New Roman" w:cs="Times New Roman"/>
          <w:color w:val="FF0000"/>
          <w:sz w:val="24"/>
          <w:szCs w:val="24"/>
        </w:rPr>
        <w:t xml:space="preserve">безбедности ученика у школи </w:t>
      </w:r>
    </w:p>
    <w:p w:rsidR="00153D9E" w:rsidRPr="000A04A2" w:rsidRDefault="00153D9E" w:rsidP="00153D9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3920"/>
        <w:rPr>
          <w:rFonts w:ascii="Times New Roman" w:hAnsi="Times New Roman" w:cs="Times New Roman"/>
          <w:color w:val="FF0000"/>
          <w:sz w:val="24"/>
          <w:szCs w:val="24"/>
        </w:rPr>
      </w:pPr>
      <w:r w:rsidRPr="000A04A2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>-</w:t>
      </w:r>
      <w:r w:rsidRPr="000A04A2">
        <w:rPr>
          <w:rFonts w:ascii="Times New Roman" w:hAnsi="Times New Roman" w:cs="Times New Roman"/>
          <w:color w:val="FF0000"/>
          <w:sz w:val="24"/>
          <w:szCs w:val="24"/>
        </w:rPr>
        <w:t xml:space="preserve">Висока постигнућа ученика на завршном испиту </w:t>
      </w:r>
      <w:r w:rsidRPr="000A04A2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 </w:t>
      </w:r>
      <w:r w:rsidR="005D17EB" w:rsidRPr="000A04A2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>---</w:t>
      </w:r>
      <w:r w:rsidRPr="000A04A2">
        <w:rPr>
          <w:rFonts w:ascii="Times New Roman" w:hAnsi="Times New Roman" w:cs="Times New Roman"/>
          <w:color w:val="FF0000"/>
          <w:sz w:val="24"/>
          <w:szCs w:val="24"/>
        </w:rPr>
        <w:t>Промоција талентованих и успешних ученика</w:t>
      </w:r>
    </w:p>
    <w:p w:rsidR="00275292" w:rsidRPr="000A04A2" w:rsidRDefault="00275292" w:rsidP="00153D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153D9E" w:rsidRPr="000A04A2" w:rsidRDefault="00153D9E" w:rsidP="00153D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:rsidR="00153D9E" w:rsidRDefault="0050467C" w:rsidP="00153D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A04A2">
        <w:rPr>
          <w:rFonts w:ascii="Times New Roman" w:hAnsi="Times New Roman" w:cs="Times New Roman"/>
          <w:i/>
          <w:color w:val="FF0000"/>
          <w:sz w:val="36"/>
          <w:szCs w:val="36"/>
          <w:lang w:val="sr-Cyrl-CS"/>
        </w:rPr>
        <w:lastRenderedPageBreak/>
        <w:pict>
          <v:rect id="_x0000_i1042" style="width:0;height:1.5pt" o:hralign="center" o:hrstd="t" o:hr="t" fillcolor="#a0a0a0" stroked="f"/>
        </w:pict>
      </w:r>
    </w:p>
    <w:p w:rsidR="00153D9E" w:rsidRDefault="00153D9E" w:rsidP="00153D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53D9E" w:rsidRPr="004A49D7" w:rsidRDefault="00153D9E" w:rsidP="00153D9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4A49D7">
        <w:rPr>
          <w:rFonts w:ascii="Times New Roman" w:hAnsi="Times New Roman" w:cs="Times New Roman"/>
          <w:b/>
          <w:bCs/>
          <w:sz w:val="32"/>
          <w:szCs w:val="32"/>
        </w:rPr>
        <w:t>Приоритетне области:</w:t>
      </w:r>
    </w:p>
    <w:p w:rsidR="00153D9E" w:rsidRPr="00153D9E" w:rsidRDefault="00153D9E" w:rsidP="00153D9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53D9E" w:rsidRPr="004A49D7" w:rsidRDefault="00153D9E" w:rsidP="00153D9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9D7">
        <w:rPr>
          <w:rFonts w:ascii="Times New Roman" w:hAnsi="Times New Roman" w:cs="Times New Roman"/>
          <w:b/>
          <w:bCs/>
          <w:sz w:val="28"/>
          <w:szCs w:val="28"/>
        </w:rPr>
        <w:t>Настава и учење</w:t>
      </w:r>
    </w:p>
    <w:p w:rsidR="00153D9E" w:rsidRPr="00153D9E" w:rsidRDefault="00153D9E" w:rsidP="00153D9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gramStart"/>
      <w:r w:rsidRPr="00153D9E">
        <w:rPr>
          <w:rFonts w:ascii="Times New Roman" w:hAnsi="Times New Roman" w:cs="Times New Roman"/>
          <w:sz w:val="24"/>
          <w:szCs w:val="24"/>
        </w:rPr>
        <w:t xml:space="preserve">Област Настава и учење, као једна од области стандарда квалитета рада образовно-васпитних установа, оцењена је </w:t>
      </w:r>
      <w:r w:rsidRPr="00C73DA9">
        <w:rPr>
          <w:rFonts w:ascii="Times New Roman" w:hAnsi="Times New Roman" w:cs="Times New Roman"/>
          <w:sz w:val="24"/>
          <w:szCs w:val="24"/>
        </w:rPr>
        <w:t xml:space="preserve">незадовољавајућом оценом (ниво 2) </w:t>
      </w:r>
      <w:r w:rsidRPr="00153D9E">
        <w:rPr>
          <w:rFonts w:ascii="Times New Roman" w:hAnsi="Times New Roman" w:cs="Times New Roman"/>
          <w:sz w:val="24"/>
          <w:szCs w:val="24"/>
        </w:rPr>
        <w:t xml:space="preserve">приликом спољашњег </w:t>
      </w:r>
      <w:r w:rsidR="00C73DA9">
        <w:rPr>
          <w:rFonts w:ascii="Times New Roman" w:hAnsi="Times New Roman" w:cs="Times New Roman"/>
          <w:sz w:val="24"/>
          <w:szCs w:val="24"/>
        </w:rPr>
        <w:t>вредновања рада установе,</w:t>
      </w:r>
      <w:r w:rsidR="00C73DA9">
        <w:rPr>
          <w:rFonts w:ascii="Times New Roman" w:hAnsi="Times New Roman" w:cs="Times New Roman"/>
          <w:sz w:val="24"/>
          <w:szCs w:val="24"/>
          <w:lang w:val="sr-Cyrl-RS"/>
        </w:rPr>
        <w:t xml:space="preserve"> априла</w:t>
      </w:r>
      <w:r w:rsidRPr="00153D9E">
        <w:rPr>
          <w:rFonts w:ascii="Times New Roman" w:hAnsi="Times New Roman" w:cs="Times New Roman"/>
          <w:sz w:val="24"/>
          <w:szCs w:val="24"/>
        </w:rPr>
        <w:t xml:space="preserve"> 2013.</w:t>
      </w:r>
      <w:proofErr w:type="gramEnd"/>
      <w:r w:rsidRPr="00153D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3D9E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153D9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53D9E">
        <w:rPr>
          <w:rFonts w:ascii="Times New Roman" w:hAnsi="Times New Roman" w:cs="Times New Roman"/>
          <w:sz w:val="24"/>
          <w:szCs w:val="24"/>
        </w:rPr>
        <w:t>Сходно томе, сматрамо да је остваривање стандарда из области Настава и учење кључно за успешан развој школе и рад свих актера укључених у наставни процес.</w:t>
      </w:r>
      <w:proofErr w:type="gramEnd"/>
      <w:r w:rsidRPr="00153D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3D9E">
        <w:rPr>
          <w:rFonts w:ascii="Times New Roman" w:hAnsi="Times New Roman" w:cs="Times New Roman"/>
          <w:sz w:val="24"/>
          <w:szCs w:val="24"/>
        </w:rPr>
        <w:t>Као специфични циљеви приоритетне области Настава и учење препознати су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53D9E">
        <w:rPr>
          <w:rFonts w:ascii="Times New Roman" w:hAnsi="Times New Roman" w:cs="Times New Roman"/>
          <w:sz w:val="24"/>
          <w:szCs w:val="24"/>
        </w:rPr>
        <w:t>имплементација групног рада у настави, унапређење тематске</w:t>
      </w:r>
      <w:r w:rsidR="005D17EB">
        <w:rPr>
          <w:rFonts w:ascii="Times New Roman" w:hAnsi="Times New Roman" w:cs="Times New Roman"/>
          <w:sz w:val="24"/>
          <w:szCs w:val="24"/>
          <w:lang w:val="sr-Cyrl-CS"/>
        </w:rPr>
        <w:t xml:space="preserve"> и пројектне</w:t>
      </w:r>
      <w:r w:rsidRPr="00153D9E">
        <w:rPr>
          <w:rFonts w:ascii="Times New Roman" w:hAnsi="Times New Roman" w:cs="Times New Roman"/>
          <w:sz w:val="24"/>
          <w:szCs w:val="24"/>
        </w:rPr>
        <w:t xml:space="preserve"> наставе (унутарпредметна и међупредметна корелација и корелација са свакодневним животом) у циљу стицања функционалног знања, као и едукација родитеља о важности и врсти њихове улоге у ученичким постигнућима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proofErr w:type="gramEnd"/>
      <w:r w:rsidR="00676A7D">
        <w:rPr>
          <w:rFonts w:ascii="Times New Roman" w:hAnsi="Times New Roman" w:cs="Times New Roman"/>
          <w:sz w:val="24"/>
          <w:szCs w:val="24"/>
          <w:lang w:val="sr-Cyrl-CS"/>
        </w:rPr>
        <w:t xml:space="preserve"> Промоција ученичких постигнућа је веома битна за афирмацију школе аали пре свега самих ученика и развој самопоуздања код њих.</w:t>
      </w:r>
    </w:p>
    <w:p w:rsidR="00153D9E" w:rsidRPr="00153D9E" w:rsidRDefault="00153D9E" w:rsidP="00153D9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A49D7" w:rsidRPr="004A49D7" w:rsidRDefault="004A49D7" w:rsidP="004A49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49D7">
        <w:rPr>
          <w:rFonts w:ascii="Times New Roman" w:hAnsi="Times New Roman" w:cs="Times New Roman"/>
          <w:b/>
          <w:bCs/>
          <w:sz w:val="28"/>
          <w:szCs w:val="28"/>
        </w:rPr>
        <w:t>Етос</w:t>
      </w:r>
    </w:p>
    <w:p w:rsidR="004A49D7" w:rsidRDefault="004A49D7" w:rsidP="004A4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A49D7" w:rsidRDefault="004A49D7" w:rsidP="004A49D7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/>
          <w:sz w:val="24"/>
          <w:szCs w:val="24"/>
        </w:rPr>
      </w:pPr>
    </w:p>
    <w:p w:rsidR="004A49D7" w:rsidRPr="004A49D7" w:rsidRDefault="004A49D7" w:rsidP="004A49D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49D7">
        <w:rPr>
          <w:rFonts w:ascii="Times New Roman" w:hAnsi="Times New Roman" w:cs="Times New Roman"/>
          <w:sz w:val="24"/>
          <w:szCs w:val="24"/>
        </w:rPr>
        <w:t>Определили смо се да нам област Етос буде једна од приоритетних области због константне тежње ка успешној и квалитетној сарадњи свих актера наставног процеса.</w:t>
      </w:r>
      <w:proofErr w:type="gramEnd"/>
      <w:r w:rsidRPr="004A49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49D7">
        <w:rPr>
          <w:rFonts w:ascii="Times New Roman" w:hAnsi="Times New Roman" w:cs="Times New Roman"/>
          <w:sz w:val="24"/>
          <w:szCs w:val="24"/>
        </w:rPr>
        <w:t>Неопходан услов за успешан рад школе јесу добра комуникација на свим нивоима и регулисани међуљудски односи.</w:t>
      </w:r>
      <w:proofErr w:type="gramEnd"/>
      <w:r w:rsidRPr="004A49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49D7">
        <w:rPr>
          <w:rFonts w:ascii="Times New Roman" w:hAnsi="Times New Roman" w:cs="Times New Roman"/>
          <w:sz w:val="24"/>
          <w:szCs w:val="24"/>
        </w:rPr>
        <w:t>Осим тога школа је средина у којој ученици, родитељи и запослени треба да се осећају пријатно и безбедно.</w:t>
      </w:r>
      <w:proofErr w:type="gramEnd"/>
      <w:r w:rsidRPr="004A49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49D7">
        <w:rPr>
          <w:rFonts w:ascii="Times New Roman" w:hAnsi="Times New Roman" w:cs="Times New Roman"/>
          <w:sz w:val="24"/>
          <w:szCs w:val="24"/>
        </w:rPr>
        <w:t>Један од приоритета развоја школе у наредном периоду је повећање угледа школе у локалној заједници и промовисање школе као позитивне средине уз побољшање протока и доступности информација.</w:t>
      </w:r>
      <w:proofErr w:type="gramEnd"/>
    </w:p>
    <w:p w:rsidR="004A49D7" w:rsidRDefault="004A49D7" w:rsidP="004A49D7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</w:p>
    <w:p w:rsidR="004A49D7" w:rsidRPr="004A49D7" w:rsidRDefault="004A49D7" w:rsidP="004A49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49D7">
        <w:rPr>
          <w:rFonts w:ascii="Times New Roman" w:hAnsi="Times New Roman" w:cs="Times New Roman"/>
          <w:b/>
          <w:bCs/>
          <w:sz w:val="28"/>
          <w:szCs w:val="28"/>
        </w:rPr>
        <w:t>Подршка ученицима</w:t>
      </w:r>
    </w:p>
    <w:p w:rsidR="004A49D7" w:rsidRDefault="004A49D7" w:rsidP="004A4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A49D7" w:rsidRDefault="004A49D7" w:rsidP="004A49D7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676A7D" w:rsidRDefault="004A49D7" w:rsidP="004A49D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49D7">
        <w:rPr>
          <w:rFonts w:ascii="Times New Roman" w:hAnsi="Times New Roman" w:cs="Times New Roman"/>
          <w:sz w:val="24"/>
          <w:szCs w:val="24"/>
        </w:rPr>
        <w:t>На основу резултата самовредновања произилази да школа има сталну потребу побољшања система за подршку ученицима.</w:t>
      </w:r>
      <w:proofErr w:type="gramEnd"/>
      <w:r w:rsidRPr="004A49D7">
        <w:rPr>
          <w:rFonts w:ascii="Times New Roman" w:hAnsi="Times New Roman" w:cs="Times New Roman"/>
          <w:sz w:val="24"/>
          <w:szCs w:val="24"/>
        </w:rPr>
        <w:t xml:space="preserve"> Област Подршка ученицима је означена као приоритетна услед потребе развијања односа и комуникације између школе, ученика и </w:t>
      </w:r>
    </w:p>
    <w:p w:rsidR="00676A7D" w:rsidRDefault="0050467C" w:rsidP="004A49D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36"/>
          <w:szCs w:val="36"/>
          <w:lang w:val="sr-Cyrl-CS"/>
        </w:rPr>
        <w:lastRenderedPageBreak/>
        <w:pict>
          <v:rect id="_x0000_i1043" style="width:0;height:1.5pt" o:hralign="center" o:hrstd="t" o:hr="t" fillcolor="#a0a0a0" stroked="f"/>
        </w:pict>
      </w:r>
    </w:p>
    <w:p w:rsidR="00676A7D" w:rsidRDefault="00676A7D" w:rsidP="004A49D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9D7" w:rsidRPr="004A49D7" w:rsidRDefault="004A49D7" w:rsidP="004A49D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49D7">
        <w:rPr>
          <w:rFonts w:ascii="Times New Roman" w:hAnsi="Times New Roman" w:cs="Times New Roman"/>
          <w:sz w:val="24"/>
          <w:szCs w:val="24"/>
        </w:rPr>
        <w:t>родитеља</w:t>
      </w:r>
      <w:proofErr w:type="gramEnd"/>
      <w:r w:rsidRPr="004A49D7">
        <w:rPr>
          <w:rFonts w:ascii="Times New Roman" w:hAnsi="Times New Roman" w:cs="Times New Roman"/>
          <w:sz w:val="24"/>
          <w:szCs w:val="24"/>
        </w:rPr>
        <w:t xml:space="preserve">, подршке ученика из осетљивих група, као и развијања социјалних и културних потреба ученика које се остварују низом ваннаставних активности и промоције здравих стилова и начина живота. </w:t>
      </w:r>
      <w:proofErr w:type="gramStart"/>
      <w:r w:rsidRPr="004A49D7">
        <w:rPr>
          <w:rFonts w:ascii="Times New Roman" w:hAnsi="Times New Roman" w:cs="Times New Roman"/>
          <w:sz w:val="24"/>
          <w:szCs w:val="24"/>
        </w:rPr>
        <w:t>Осим тога, као приоритети установе из ове области препознати су обучавање ученика о техникама учења у складу са узрастом и квалитетнија и функционалнија организација допунске наставе.</w:t>
      </w:r>
      <w:proofErr w:type="gramEnd"/>
    </w:p>
    <w:p w:rsidR="004A49D7" w:rsidRDefault="004A49D7" w:rsidP="004A49D7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z w:val="24"/>
          <w:szCs w:val="24"/>
        </w:rPr>
      </w:pPr>
    </w:p>
    <w:p w:rsidR="004A49D7" w:rsidRDefault="004A49D7" w:rsidP="004A49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A49D7" w:rsidRPr="004A49D7" w:rsidRDefault="004A49D7" w:rsidP="004A49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49D7">
        <w:rPr>
          <w:rFonts w:ascii="Times New Roman" w:hAnsi="Times New Roman" w:cs="Times New Roman"/>
          <w:b/>
          <w:bCs/>
          <w:sz w:val="28"/>
          <w:szCs w:val="28"/>
        </w:rPr>
        <w:t>Ресурси</w:t>
      </w:r>
    </w:p>
    <w:p w:rsidR="004A49D7" w:rsidRDefault="004A49D7" w:rsidP="004A4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A49D7" w:rsidRDefault="004A49D7" w:rsidP="004A49D7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/>
          <w:sz w:val="24"/>
          <w:szCs w:val="24"/>
        </w:rPr>
      </w:pPr>
    </w:p>
    <w:p w:rsidR="004A49D7" w:rsidRPr="004A49D7" w:rsidRDefault="004A49D7" w:rsidP="004A49D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49D7">
        <w:rPr>
          <w:rFonts w:ascii="Times New Roman" w:hAnsi="Times New Roman" w:cs="Times New Roman"/>
          <w:sz w:val="24"/>
          <w:szCs w:val="24"/>
        </w:rPr>
        <w:t>На основу анализе слабости и могућности, односно потреба школе за квалитетан рад и подизање успешности резултата ученика на завршном испиту, дошло се до закључка да су ресурси област за коју је неопходно константно улагање.</w:t>
      </w:r>
      <w:proofErr w:type="gramEnd"/>
      <w:r w:rsidRPr="004A49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49D7">
        <w:rPr>
          <w:rFonts w:ascii="Times New Roman" w:hAnsi="Times New Roman" w:cs="Times New Roman"/>
          <w:sz w:val="24"/>
          <w:szCs w:val="24"/>
        </w:rPr>
        <w:t xml:space="preserve">Детаљном анализом потреба школе у наредном периоду препознали смо потребу развијања материјално-техничких ресурса неопходних за реализацију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још </w:t>
      </w:r>
      <w:r w:rsidRPr="004A49D7">
        <w:rPr>
          <w:rFonts w:ascii="Times New Roman" w:hAnsi="Times New Roman" w:cs="Times New Roman"/>
          <w:sz w:val="24"/>
          <w:szCs w:val="24"/>
        </w:rPr>
        <w:t>квалитетн</w:t>
      </w:r>
      <w:r>
        <w:rPr>
          <w:rFonts w:ascii="Times New Roman" w:hAnsi="Times New Roman" w:cs="Times New Roman"/>
          <w:sz w:val="24"/>
          <w:szCs w:val="24"/>
          <w:lang w:val="sr-Cyrl-CS"/>
        </w:rPr>
        <w:t>иј</w:t>
      </w:r>
      <w:r w:rsidRPr="004A49D7">
        <w:rPr>
          <w:rFonts w:ascii="Times New Roman" w:hAnsi="Times New Roman" w:cs="Times New Roman"/>
          <w:sz w:val="24"/>
          <w:szCs w:val="24"/>
        </w:rPr>
        <w:t xml:space="preserve">е наставе,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адаптацију и оспособљавање нове школе </w:t>
      </w:r>
      <w:r w:rsidRPr="004A49D7">
        <w:rPr>
          <w:rFonts w:ascii="Times New Roman" w:hAnsi="Times New Roman" w:cs="Times New Roman"/>
          <w:sz w:val="24"/>
          <w:szCs w:val="24"/>
        </w:rPr>
        <w:t>као и потребу за унапређењем компетенција наставног кадра који би били у функцији квалитета рада школе.</w:t>
      </w:r>
      <w:proofErr w:type="gramEnd"/>
    </w:p>
    <w:p w:rsidR="004A49D7" w:rsidRPr="004A49D7" w:rsidRDefault="004A49D7" w:rsidP="004A49D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A49D7" w:rsidRDefault="004A49D7" w:rsidP="004A4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93C17" w:rsidRDefault="00493C17" w:rsidP="00493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:rsidR="00493C17" w:rsidRDefault="00493C17" w:rsidP="00493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:rsidR="00493C17" w:rsidRDefault="00493C17" w:rsidP="00493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Школски програм и годишњи план рада</w:t>
      </w:r>
    </w:p>
    <w:p w:rsidR="00493C17" w:rsidRDefault="00493C17" w:rsidP="00493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:rsidR="00493C17" w:rsidRPr="00493C17" w:rsidRDefault="00493C17" w:rsidP="00493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A49D7" w:rsidRDefault="004A49D7" w:rsidP="004A4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93C17" w:rsidRPr="00493C17" w:rsidRDefault="00493C17" w:rsidP="00493C1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3C17">
        <w:rPr>
          <w:rFonts w:ascii="Times New Roman" w:hAnsi="Times New Roman" w:cs="Times New Roman"/>
          <w:sz w:val="24"/>
          <w:szCs w:val="24"/>
        </w:rPr>
        <w:t>Школски програм садржи све законом предвиђене елементе и сачињен је на основну Наставног плана и програма.</w:t>
      </w:r>
      <w:proofErr w:type="gramEnd"/>
      <w:r w:rsidRPr="00493C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3C17">
        <w:rPr>
          <w:rFonts w:ascii="Times New Roman" w:hAnsi="Times New Roman" w:cs="Times New Roman"/>
          <w:sz w:val="24"/>
          <w:szCs w:val="24"/>
        </w:rPr>
        <w:t>Годишњи план рада школе сачињен је на основу Школског програма.</w:t>
      </w:r>
      <w:proofErr w:type="gramEnd"/>
    </w:p>
    <w:p w:rsidR="00493C17" w:rsidRPr="00493C17" w:rsidRDefault="00493C17" w:rsidP="00493C1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C17" w:rsidRPr="00493C17" w:rsidRDefault="00493C17" w:rsidP="00493C1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C17" w:rsidRPr="00493C17" w:rsidRDefault="00493C17" w:rsidP="00493C17">
      <w:pPr>
        <w:widowControl w:val="0"/>
        <w:numPr>
          <w:ilvl w:val="0"/>
          <w:numId w:val="4"/>
        </w:numPr>
        <w:tabs>
          <w:tab w:val="clear" w:pos="720"/>
          <w:tab w:val="num" w:pos="281"/>
        </w:tabs>
        <w:overflowPunct w:val="0"/>
        <w:autoSpaceDE w:val="0"/>
        <w:autoSpaceDN w:val="0"/>
        <w:adjustRightInd w:val="0"/>
        <w:spacing w:after="0" w:line="360" w:lineRule="auto"/>
        <w:ind w:left="0" w:firstLine="7"/>
        <w:jc w:val="both"/>
        <w:rPr>
          <w:rFonts w:ascii="Times New Roman" w:hAnsi="Times New Roman" w:cs="Times New Roman"/>
          <w:sz w:val="24"/>
          <w:szCs w:val="24"/>
        </w:rPr>
      </w:pPr>
      <w:r w:rsidRPr="00493C17">
        <w:rPr>
          <w:rFonts w:ascii="Times New Roman" w:hAnsi="Times New Roman" w:cs="Times New Roman"/>
          <w:sz w:val="24"/>
          <w:szCs w:val="24"/>
        </w:rPr>
        <w:t xml:space="preserve">Годишњи план рада школе уграђен je Акциони план школског Развојног плана за текућу годину и оперативно су разрађени структурни елементи Школског програма. Програми наставних предмета су међусобно садржајно и временски усклађени у оквиру сваког разреда. </w:t>
      </w:r>
    </w:p>
    <w:p w:rsidR="00493C17" w:rsidRPr="00493C17" w:rsidRDefault="0050467C" w:rsidP="00493C1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36"/>
          <w:szCs w:val="36"/>
          <w:lang w:val="sr-Cyrl-CS"/>
        </w:rPr>
        <w:lastRenderedPageBreak/>
        <w:pict>
          <v:rect id="_x0000_i1044" style="width:0;height:1.5pt" o:hralign="center" o:hrstd="t" o:hr="t" fillcolor="#a0a0a0" stroked="f"/>
        </w:pict>
      </w:r>
    </w:p>
    <w:p w:rsidR="00493C17" w:rsidRDefault="00493C17" w:rsidP="00493C17">
      <w:pPr>
        <w:pStyle w:val="ListParagraph"/>
        <w:rPr>
          <w:rFonts w:ascii="Times New Roman" w:hAnsi="Times New Roman" w:cs="Times New Roman"/>
        </w:rPr>
      </w:pPr>
    </w:p>
    <w:p w:rsidR="00493C17" w:rsidRPr="000A04A2" w:rsidRDefault="00493C17" w:rsidP="00493C17">
      <w:pPr>
        <w:widowControl w:val="0"/>
        <w:numPr>
          <w:ilvl w:val="0"/>
          <w:numId w:val="4"/>
        </w:numPr>
        <w:tabs>
          <w:tab w:val="clear" w:pos="720"/>
          <w:tab w:val="num" w:pos="290"/>
        </w:tabs>
        <w:overflowPunct w:val="0"/>
        <w:autoSpaceDE w:val="0"/>
        <w:autoSpaceDN w:val="0"/>
        <w:adjustRightInd w:val="0"/>
        <w:spacing w:after="0" w:line="360" w:lineRule="auto"/>
        <w:ind w:left="0" w:firstLine="7"/>
        <w:jc w:val="both"/>
        <w:rPr>
          <w:rFonts w:ascii="Times New Roman" w:hAnsi="Times New Roman" w:cs="Times New Roman"/>
          <w:sz w:val="24"/>
          <w:szCs w:val="24"/>
        </w:rPr>
      </w:pPr>
      <w:r w:rsidRPr="000A04A2">
        <w:rPr>
          <w:rFonts w:ascii="Times New Roman" w:hAnsi="Times New Roman" w:cs="Times New Roman"/>
          <w:sz w:val="24"/>
          <w:szCs w:val="24"/>
        </w:rPr>
        <w:t xml:space="preserve">Годишњим плановима наставних предмета наведени су циљеви учења по разредима. Годишњи планови наставних предмета садрже образовне стандарде. У годишњим плановима наставних предмета предвиђена је провера остварености прописаних образовних стандарда или циљева учења наставног предмета наведених у Наставном програму. У оперативним/месечним плановима наставника наведено је којим садржајима ће се остварити циљеви учења предмета у датом разреду. </w:t>
      </w:r>
    </w:p>
    <w:p w:rsidR="00493C17" w:rsidRPr="000A04A2" w:rsidRDefault="00493C17" w:rsidP="00493C1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C17" w:rsidRPr="000A04A2" w:rsidRDefault="00493C17" w:rsidP="00493C1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04A2">
        <w:rPr>
          <w:rFonts w:ascii="Times New Roman" w:hAnsi="Times New Roman" w:cs="Times New Roman"/>
          <w:sz w:val="24"/>
          <w:szCs w:val="24"/>
        </w:rPr>
        <w:t>Годишњи план рада школе садржи листу изборних предмета која је сачињена на основу постојећих ресурса.</w:t>
      </w:r>
      <w:proofErr w:type="gramEnd"/>
      <w:r w:rsidRPr="000A04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4A2">
        <w:rPr>
          <w:rFonts w:ascii="Times New Roman" w:hAnsi="Times New Roman" w:cs="Times New Roman"/>
          <w:sz w:val="24"/>
          <w:szCs w:val="24"/>
        </w:rPr>
        <w:t>Прилагођеност Годишњих планова рада школе специфичностима одељења је на задовољавајућем нивоу.</w:t>
      </w:r>
      <w:proofErr w:type="gramEnd"/>
      <w:r w:rsidRPr="000A04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4A2">
        <w:rPr>
          <w:rFonts w:ascii="Times New Roman" w:hAnsi="Times New Roman" w:cs="Times New Roman"/>
          <w:sz w:val="24"/>
          <w:szCs w:val="24"/>
        </w:rPr>
        <w:t>У Годишњем плану рада школе предвиђен је план израде ИОП-а на основу анализе напредовања ученика.</w:t>
      </w:r>
      <w:proofErr w:type="gramEnd"/>
    </w:p>
    <w:p w:rsidR="00493C17" w:rsidRPr="00493C17" w:rsidRDefault="00493C17" w:rsidP="00493C1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C17" w:rsidRDefault="00493C17" w:rsidP="00493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:rsidR="008019B7" w:rsidRDefault="008019B7" w:rsidP="00493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:rsidR="00493C17" w:rsidRDefault="008019B7" w:rsidP="00493C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Организац</w:t>
      </w:r>
      <w:r w:rsidR="00493C17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ија рада школе и руковођење</w:t>
      </w:r>
    </w:p>
    <w:p w:rsidR="00493C17" w:rsidRPr="00493C17" w:rsidRDefault="00493C17" w:rsidP="00493C1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C17" w:rsidRPr="00493C17" w:rsidRDefault="00493C17" w:rsidP="00493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93C17" w:rsidRPr="000A04A2" w:rsidRDefault="00493C17" w:rsidP="00493C1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04A2">
        <w:rPr>
          <w:rFonts w:ascii="Times New Roman" w:hAnsi="Times New Roman" w:cs="Times New Roman"/>
          <w:sz w:val="24"/>
          <w:szCs w:val="24"/>
        </w:rPr>
        <w:t>Сви обавезни документи су донети у процедури прописаној Законом. Развојни план школе сачињен је на основу извештаја самовредновања и извештаја остварености стандарда образовних постигнућа.</w:t>
      </w:r>
      <w:proofErr w:type="gramEnd"/>
      <w:r w:rsidRPr="000A04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4A2">
        <w:rPr>
          <w:rFonts w:ascii="Times New Roman" w:hAnsi="Times New Roman" w:cs="Times New Roman"/>
          <w:sz w:val="24"/>
          <w:szCs w:val="24"/>
        </w:rPr>
        <w:t>У школи постоји Финансијски план.</w:t>
      </w:r>
      <w:proofErr w:type="gramEnd"/>
    </w:p>
    <w:p w:rsidR="00493C17" w:rsidRPr="000A04A2" w:rsidRDefault="00493C17" w:rsidP="00493C1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C17" w:rsidRPr="000A04A2" w:rsidRDefault="00493C17" w:rsidP="00493C1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04A2">
        <w:rPr>
          <w:rFonts w:ascii="Times New Roman" w:hAnsi="Times New Roman" w:cs="Times New Roman"/>
          <w:sz w:val="24"/>
          <w:szCs w:val="24"/>
        </w:rPr>
        <w:t>Директор планира активности у вези с организацијом рада школе и извештава Наставничко веће као и Школски одбор о реализацијама тих активности.</w:t>
      </w:r>
      <w:proofErr w:type="gramEnd"/>
      <w:r w:rsidRPr="000A04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4A2">
        <w:rPr>
          <w:rFonts w:ascii="Times New Roman" w:hAnsi="Times New Roman" w:cs="Times New Roman"/>
          <w:sz w:val="24"/>
          <w:szCs w:val="24"/>
        </w:rPr>
        <w:t>У школи се планирају и спроводе дежурства наставника и ученика.</w:t>
      </w:r>
      <w:proofErr w:type="gramEnd"/>
      <w:r w:rsidRPr="000A04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4A2">
        <w:rPr>
          <w:rFonts w:ascii="Times New Roman" w:hAnsi="Times New Roman" w:cs="Times New Roman"/>
          <w:sz w:val="24"/>
          <w:szCs w:val="24"/>
        </w:rPr>
        <w:t>У школи је дефинисана организациона структура, дефинисане су процедуре избора и рада органа управљања, руковођења, саветодавних органа.</w:t>
      </w:r>
      <w:proofErr w:type="gramEnd"/>
      <w:r w:rsidRPr="000A04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4A2">
        <w:rPr>
          <w:rFonts w:ascii="Times New Roman" w:hAnsi="Times New Roman" w:cs="Times New Roman"/>
          <w:sz w:val="24"/>
          <w:szCs w:val="24"/>
        </w:rPr>
        <w:t>Постоји Статут школе, Правилник о организацији рада и систематизацији послова.</w:t>
      </w:r>
      <w:proofErr w:type="gramEnd"/>
      <w:r w:rsidRPr="000A04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4A2">
        <w:rPr>
          <w:rFonts w:ascii="Times New Roman" w:hAnsi="Times New Roman" w:cs="Times New Roman"/>
          <w:sz w:val="24"/>
          <w:szCs w:val="24"/>
        </w:rPr>
        <w:t>У школи су дефинисани стручни тимови из великог броја области и одређени су координатори стручних тимова и актива.</w:t>
      </w:r>
      <w:proofErr w:type="gramEnd"/>
      <w:r w:rsidRPr="000A04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4A2">
        <w:rPr>
          <w:rFonts w:ascii="Times New Roman" w:hAnsi="Times New Roman" w:cs="Times New Roman"/>
          <w:sz w:val="24"/>
          <w:szCs w:val="24"/>
        </w:rPr>
        <w:t>Стручна тела и тимови формирани су у складу са компетенцијама запослених.</w:t>
      </w:r>
      <w:proofErr w:type="gramEnd"/>
      <w:r w:rsidRPr="000A04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4A2">
        <w:rPr>
          <w:rFonts w:ascii="Times New Roman" w:hAnsi="Times New Roman" w:cs="Times New Roman"/>
          <w:sz w:val="24"/>
          <w:szCs w:val="24"/>
        </w:rPr>
        <w:t>У решењима о структури послова и радних задатака наставника извршена је равномерна расподела задужења.</w:t>
      </w:r>
      <w:proofErr w:type="gramEnd"/>
    </w:p>
    <w:p w:rsidR="00493C17" w:rsidRPr="000A04A2" w:rsidRDefault="00493C17" w:rsidP="00493C1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C17" w:rsidRPr="000A04A2" w:rsidRDefault="00493C17" w:rsidP="00493C1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04A2">
        <w:rPr>
          <w:rFonts w:ascii="Times New Roman" w:hAnsi="Times New Roman" w:cs="Times New Roman"/>
          <w:sz w:val="24"/>
          <w:szCs w:val="24"/>
        </w:rPr>
        <w:lastRenderedPageBreak/>
        <w:t>Директор организује и води састанке Педагошког колегијума на којима се разматрају извештаји о раду стручних тимова.</w:t>
      </w:r>
      <w:proofErr w:type="gramEnd"/>
      <w:r w:rsidRPr="000A04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4A2">
        <w:rPr>
          <w:rFonts w:ascii="Times New Roman" w:hAnsi="Times New Roman" w:cs="Times New Roman"/>
          <w:sz w:val="24"/>
          <w:szCs w:val="24"/>
        </w:rPr>
        <w:t>У школи постоји Тим за превенцију од насиља, злостављања и занемаривања.</w:t>
      </w:r>
      <w:proofErr w:type="gramEnd"/>
      <w:r w:rsidRPr="000A04A2">
        <w:rPr>
          <w:rFonts w:ascii="Times New Roman" w:hAnsi="Times New Roman" w:cs="Times New Roman"/>
          <w:sz w:val="24"/>
          <w:szCs w:val="24"/>
        </w:rPr>
        <w:t xml:space="preserve"> Школа, у сарадњи са локалном самоуправом, обезбеђује бесплатан превоз ученицима „путницима</w:t>
      </w:r>
      <w:proofErr w:type="gramStart"/>
      <w:r w:rsidRPr="000A04A2">
        <w:rPr>
          <w:rFonts w:ascii="Times New Roman" w:hAnsi="Times New Roman" w:cs="Times New Roman"/>
          <w:sz w:val="24"/>
          <w:szCs w:val="24"/>
        </w:rPr>
        <w:t>“ из</w:t>
      </w:r>
      <w:proofErr w:type="gramEnd"/>
      <w:r w:rsidRPr="000A04A2">
        <w:rPr>
          <w:rFonts w:ascii="Times New Roman" w:hAnsi="Times New Roman" w:cs="Times New Roman"/>
          <w:sz w:val="24"/>
          <w:szCs w:val="24"/>
        </w:rPr>
        <w:t xml:space="preserve"> околних места.</w:t>
      </w:r>
    </w:p>
    <w:p w:rsidR="00493C17" w:rsidRPr="000A04A2" w:rsidRDefault="0050467C" w:rsidP="00493C1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4A2">
        <w:rPr>
          <w:rFonts w:ascii="Times New Roman" w:hAnsi="Times New Roman" w:cs="Times New Roman"/>
          <w:i/>
          <w:sz w:val="24"/>
          <w:szCs w:val="24"/>
          <w:lang w:val="sr-Cyrl-CS"/>
        </w:rPr>
        <w:pict>
          <v:rect id="_x0000_i1045" style="width:0;height:1.5pt" o:hralign="center" o:hrstd="t" o:hr="t" fillcolor="#a0a0a0" stroked="f"/>
        </w:pict>
      </w:r>
    </w:p>
    <w:p w:rsidR="008019B7" w:rsidRPr="000A04A2" w:rsidRDefault="008019B7" w:rsidP="00493C1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93C17" w:rsidRPr="000A04A2" w:rsidRDefault="00493C17" w:rsidP="00493C1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04A2">
        <w:rPr>
          <w:rFonts w:ascii="Times New Roman" w:hAnsi="Times New Roman" w:cs="Times New Roman"/>
          <w:sz w:val="24"/>
          <w:szCs w:val="24"/>
        </w:rPr>
        <w:t>Директор показује отвореност за промене и иницира иновације, уважава различита мишљења и обезбеђује добру комуникацију међу запосленима.</w:t>
      </w:r>
      <w:proofErr w:type="gramEnd"/>
      <w:r w:rsidRPr="000A04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4A2">
        <w:rPr>
          <w:rFonts w:ascii="Times New Roman" w:hAnsi="Times New Roman" w:cs="Times New Roman"/>
          <w:sz w:val="24"/>
          <w:szCs w:val="24"/>
        </w:rPr>
        <w:t>Директор развија партнерство са другим установама и локалном заједницом.</w:t>
      </w:r>
      <w:proofErr w:type="gramEnd"/>
      <w:r w:rsidRPr="000A04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4A2">
        <w:rPr>
          <w:rFonts w:ascii="Times New Roman" w:hAnsi="Times New Roman" w:cs="Times New Roman"/>
          <w:sz w:val="24"/>
          <w:szCs w:val="24"/>
        </w:rPr>
        <w:t>Директор подржава аплицирање и конкурисање школе у оквиру развојних пројеката из области образовања.</w:t>
      </w:r>
      <w:proofErr w:type="gramEnd"/>
    </w:p>
    <w:p w:rsidR="00493C17" w:rsidRPr="000A04A2" w:rsidRDefault="00493C17" w:rsidP="00493C1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C17" w:rsidRPr="000A04A2" w:rsidRDefault="00493C17" w:rsidP="00493C1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04A2">
        <w:rPr>
          <w:rFonts w:ascii="Times New Roman" w:hAnsi="Times New Roman" w:cs="Times New Roman"/>
          <w:sz w:val="24"/>
          <w:szCs w:val="24"/>
        </w:rPr>
        <w:t>Стручни органи у школи прате и анализирају успех и владање ученика.</w:t>
      </w:r>
      <w:proofErr w:type="gramEnd"/>
      <w:r w:rsidRPr="000A04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4A2">
        <w:rPr>
          <w:rFonts w:ascii="Times New Roman" w:hAnsi="Times New Roman" w:cs="Times New Roman"/>
          <w:sz w:val="24"/>
          <w:szCs w:val="24"/>
        </w:rPr>
        <w:t>Стручни сарадници остварују педагошко-инструктиван рад у складу са планом рада и потребама школе у виду помоћи ученицима у савладавању тешкоћа у учењу, и у виду помоћи одељењским старешинама у реализацији рада и решавања насталих проблема.</w:t>
      </w:r>
      <w:proofErr w:type="gramEnd"/>
      <w:r w:rsidRPr="000A04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4A2">
        <w:rPr>
          <w:rFonts w:ascii="Times New Roman" w:hAnsi="Times New Roman" w:cs="Times New Roman"/>
          <w:sz w:val="24"/>
          <w:szCs w:val="24"/>
        </w:rPr>
        <w:t>Тим за самовредновање континуирано остварује самовредновање рада школе у складу са прописима што се закључује на основу Извештаја о самовредновању.</w:t>
      </w:r>
      <w:proofErr w:type="gramEnd"/>
    </w:p>
    <w:p w:rsidR="00493C17" w:rsidRPr="000A04A2" w:rsidRDefault="00493C17" w:rsidP="00493C1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C17" w:rsidRPr="00493C17" w:rsidRDefault="00493C17" w:rsidP="00493C1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C17" w:rsidRDefault="00493C17" w:rsidP="00493C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93C17" w:rsidRPr="00493C17" w:rsidRDefault="00493C17" w:rsidP="00493C1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A49D7" w:rsidRDefault="004A49D7" w:rsidP="004A4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A49D7" w:rsidRDefault="004A49D7" w:rsidP="004A4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53D9E" w:rsidRDefault="00153D9E" w:rsidP="00153D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063A3" w:rsidRDefault="000063A3" w:rsidP="00153D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063A3" w:rsidRDefault="000063A3" w:rsidP="00153D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063A3" w:rsidRDefault="000063A3" w:rsidP="00153D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063A3" w:rsidRDefault="000063A3" w:rsidP="00153D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063A3" w:rsidRDefault="000063A3" w:rsidP="00153D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063A3" w:rsidRDefault="000063A3" w:rsidP="00153D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063A3" w:rsidRDefault="000063A3" w:rsidP="00153D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063A3" w:rsidRDefault="000063A3" w:rsidP="00153D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063A3" w:rsidRDefault="000063A3" w:rsidP="00153D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063A3" w:rsidRDefault="000063A3" w:rsidP="00153D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019B7" w:rsidRDefault="008019B7" w:rsidP="00153D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1" w:name="_GoBack"/>
      <w:bookmarkEnd w:id="1"/>
    </w:p>
    <w:p w:rsidR="008019B7" w:rsidRDefault="008019B7" w:rsidP="00153D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019B7" w:rsidRDefault="008019B7" w:rsidP="00153D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019B7" w:rsidRDefault="008019B7" w:rsidP="00153D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019B7" w:rsidRDefault="008019B7" w:rsidP="00153D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063A3" w:rsidRDefault="0050467C" w:rsidP="00153D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i/>
          <w:sz w:val="36"/>
          <w:szCs w:val="36"/>
          <w:lang w:val="sr-Cyrl-CS"/>
        </w:rPr>
        <w:pict>
          <v:rect id="_x0000_i1046" style="width:0;height:1.5pt" o:hralign="center" o:hrstd="t" o:hr="t" fillcolor="#a0a0a0" stroked="f"/>
        </w:pict>
      </w:r>
    </w:p>
    <w:p w:rsidR="000063A3" w:rsidRPr="000063A3" w:rsidRDefault="000063A3" w:rsidP="00153D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063A3" w:rsidRPr="000063A3" w:rsidRDefault="000063A3" w:rsidP="00801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3A3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="008019B7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Мере унапређења васпитно – образовног рада и Акциони план</w:t>
      </w:r>
    </w:p>
    <w:p w:rsidR="000063A3" w:rsidRPr="000063A3" w:rsidRDefault="000063A3" w:rsidP="008019B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063A3" w:rsidRPr="000063A3" w:rsidRDefault="000063A3" w:rsidP="000063A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63A3" w:rsidRPr="000063A3" w:rsidRDefault="000063A3" w:rsidP="000063A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63A3" w:rsidRPr="000063A3" w:rsidRDefault="000063A3" w:rsidP="000063A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63A3" w:rsidRPr="008019B7" w:rsidRDefault="008019B7" w:rsidP="000063A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Мере унапређења васпитно – образовног рада установе, као и  </w:t>
      </w:r>
      <w:r w:rsidR="000063A3" w:rsidRPr="000063A3">
        <w:rPr>
          <w:rFonts w:ascii="Times New Roman" w:hAnsi="Times New Roman" w:cs="Times New Roman"/>
          <w:sz w:val="24"/>
          <w:szCs w:val="24"/>
        </w:rPr>
        <w:t>Акциони план школе урађен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="000063A3" w:rsidRPr="000063A3">
        <w:rPr>
          <w:rFonts w:ascii="Times New Roman" w:hAnsi="Times New Roman" w:cs="Times New Roman"/>
          <w:sz w:val="24"/>
          <w:szCs w:val="24"/>
        </w:rPr>
        <w:t xml:space="preserve"> на основу стандарда вредновања квалитета установе у складу са Законом о </w:t>
      </w:r>
      <w:r>
        <w:rPr>
          <w:rFonts w:ascii="Times New Roman" w:hAnsi="Times New Roman" w:cs="Times New Roman"/>
          <w:sz w:val="24"/>
          <w:szCs w:val="24"/>
        </w:rPr>
        <w:t>основном образовању и васпитању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063A3" w:rsidRPr="000063A3" w:rsidRDefault="000063A3" w:rsidP="000063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63A3" w:rsidRPr="000063A3" w:rsidRDefault="000063A3" w:rsidP="000063A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63A3">
        <w:rPr>
          <w:rFonts w:ascii="Times New Roman" w:hAnsi="Times New Roman" w:cs="Times New Roman"/>
          <w:sz w:val="24"/>
          <w:szCs w:val="24"/>
        </w:rPr>
        <w:t>Приоритетне области обухваћене Развојним планом школе за период од 2018.</w:t>
      </w:r>
      <w:proofErr w:type="gramEnd"/>
      <w:r w:rsidRPr="000063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63A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063A3">
        <w:rPr>
          <w:rFonts w:ascii="Times New Roman" w:hAnsi="Times New Roman" w:cs="Times New Roman"/>
          <w:sz w:val="24"/>
          <w:szCs w:val="24"/>
        </w:rPr>
        <w:t xml:space="preserve"> 2022. </w:t>
      </w:r>
      <w:proofErr w:type="gramStart"/>
      <w:r w:rsidRPr="000063A3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0063A3">
        <w:rPr>
          <w:rFonts w:ascii="Times New Roman" w:hAnsi="Times New Roman" w:cs="Times New Roman"/>
          <w:sz w:val="24"/>
          <w:szCs w:val="24"/>
        </w:rPr>
        <w:t xml:space="preserve"> уврштене су у Акциони план под ставком Друга питања од з</w:t>
      </w:r>
      <w:r w:rsidR="008019B7">
        <w:rPr>
          <w:rFonts w:ascii="Times New Roman" w:hAnsi="Times New Roman" w:cs="Times New Roman"/>
          <w:sz w:val="24"/>
          <w:szCs w:val="24"/>
        </w:rPr>
        <w:t xml:space="preserve">начаја за развој школе </w:t>
      </w:r>
      <w:r w:rsidRPr="000063A3">
        <w:rPr>
          <w:rFonts w:ascii="Times New Roman" w:hAnsi="Times New Roman" w:cs="Times New Roman"/>
          <w:sz w:val="24"/>
          <w:szCs w:val="24"/>
        </w:rPr>
        <w:t xml:space="preserve"> и то су:</w:t>
      </w:r>
    </w:p>
    <w:p w:rsidR="000063A3" w:rsidRDefault="000063A3" w:rsidP="000063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3A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689610</wp:posOffset>
            </wp:positionH>
            <wp:positionV relativeFrom="paragraph">
              <wp:posOffset>236855</wp:posOffset>
            </wp:positionV>
            <wp:extent cx="127000" cy="126365"/>
            <wp:effectExtent l="0" t="0" r="6350" b="698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63A3" w:rsidRPr="000063A3" w:rsidRDefault="008019B7" w:rsidP="000063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</w:t>
      </w:r>
      <w:r w:rsidR="000063A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63A3" w:rsidRPr="000063A3">
        <w:rPr>
          <w:rFonts w:ascii="Times New Roman" w:hAnsi="Times New Roman" w:cs="Times New Roman"/>
          <w:sz w:val="24"/>
          <w:szCs w:val="24"/>
        </w:rPr>
        <w:t>Повећање угледа и промоција школе (област ЕТОС)</w:t>
      </w:r>
    </w:p>
    <w:p w:rsidR="000063A3" w:rsidRDefault="000063A3" w:rsidP="000063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0063A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689610</wp:posOffset>
            </wp:positionH>
            <wp:positionV relativeFrom="paragraph">
              <wp:posOffset>104775</wp:posOffset>
            </wp:positionV>
            <wp:extent cx="127000" cy="126365"/>
            <wp:effectExtent l="0" t="0" r="6350" b="698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</w:t>
      </w:r>
    </w:p>
    <w:p w:rsidR="000063A3" w:rsidRPr="000063A3" w:rsidRDefault="000063A3" w:rsidP="000063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</w:t>
      </w:r>
      <w:r w:rsidRPr="000063A3">
        <w:rPr>
          <w:rFonts w:ascii="Times New Roman" w:hAnsi="Times New Roman" w:cs="Times New Roman"/>
          <w:sz w:val="24"/>
          <w:szCs w:val="24"/>
        </w:rPr>
        <w:t>Унапређење квалитета наставе</w:t>
      </w:r>
      <w:r w:rsidR="00676A7D">
        <w:rPr>
          <w:rFonts w:ascii="Times New Roman" w:hAnsi="Times New Roman" w:cs="Times New Roman"/>
          <w:sz w:val="24"/>
          <w:szCs w:val="24"/>
          <w:lang w:val="sr-Cyrl-CS"/>
        </w:rPr>
        <w:t xml:space="preserve"> и успеха ученика</w:t>
      </w:r>
      <w:r w:rsidRPr="000063A3">
        <w:rPr>
          <w:rFonts w:ascii="Times New Roman" w:hAnsi="Times New Roman" w:cs="Times New Roman"/>
          <w:sz w:val="24"/>
          <w:szCs w:val="24"/>
        </w:rPr>
        <w:t xml:space="preserve"> (област Настава и учење)</w:t>
      </w:r>
    </w:p>
    <w:p w:rsidR="000063A3" w:rsidRPr="000063A3" w:rsidRDefault="000063A3" w:rsidP="000063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3A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689610</wp:posOffset>
            </wp:positionH>
            <wp:positionV relativeFrom="paragraph">
              <wp:posOffset>103505</wp:posOffset>
            </wp:positionV>
            <wp:extent cx="127000" cy="126365"/>
            <wp:effectExtent l="0" t="0" r="6350" b="698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63A3" w:rsidRPr="000063A3" w:rsidRDefault="000063A3" w:rsidP="000063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</w:t>
      </w:r>
      <w:r w:rsidRPr="000063A3">
        <w:rPr>
          <w:rFonts w:ascii="Times New Roman" w:hAnsi="Times New Roman" w:cs="Times New Roman"/>
          <w:sz w:val="24"/>
          <w:szCs w:val="24"/>
        </w:rPr>
        <w:t>Пружање подршке ученицима у процесу учења (област Подршка ученицима)</w:t>
      </w:r>
    </w:p>
    <w:p w:rsidR="000063A3" w:rsidRDefault="000063A3" w:rsidP="000063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3A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689610</wp:posOffset>
            </wp:positionH>
            <wp:positionV relativeFrom="paragraph">
              <wp:posOffset>105410</wp:posOffset>
            </wp:positionV>
            <wp:extent cx="127000" cy="126365"/>
            <wp:effectExtent l="0" t="0" r="6350" b="698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63A3" w:rsidRPr="000063A3" w:rsidRDefault="000063A3" w:rsidP="000063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</w:t>
      </w:r>
      <w:r w:rsidRPr="000063A3">
        <w:rPr>
          <w:rFonts w:ascii="Times New Roman" w:hAnsi="Times New Roman" w:cs="Times New Roman"/>
          <w:sz w:val="24"/>
          <w:szCs w:val="24"/>
        </w:rPr>
        <w:t>Развијање материјално-техничких услова за реализацију наставе и учења (област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063A3">
        <w:rPr>
          <w:rFonts w:ascii="Times New Roman" w:hAnsi="Times New Roman" w:cs="Times New Roman"/>
          <w:sz w:val="24"/>
          <w:szCs w:val="24"/>
        </w:rPr>
        <w:t>Ресурси)</w:t>
      </w:r>
    </w:p>
    <w:p w:rsidR="008019B7" w:rsidRPr="008019B7" w:rsidRDefault="008019B7" w:rsidP="008019B7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8019B7">
        <w:rPr>
          <w:rFonts w:ascii="Times New Roman" w:hAnsi="Times New Roman" w:cs="Times New Roman"/>
          <w:sz w:val="24"/>
          <w:szCs w:val="24"/>
          <w:lang w:val="sr-Cyrl-CS"/>
        </w:rPr>
        <w:t>Организација рада школе  и руковођење</w:t>
      </w:r>
    </w:p>
    <w:p w:rsidR="008019B7" w:rsidRPr="008019B7" w:rsidRDefault="008019B7" w:rsidP="008019B7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Школски програм и годишњи план рада</w:t>
      </w:r>
    </w:p>
    <w:p w:rsidR="000063A3" w:rsidRPr="000063A3" w:rsidRDefault="008019B7" w:rsidP="000063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</w:p>
    <w:p w:rsidR="000063A3" w:rsidRPr="000063A3" w:rsidRDefault="000063A3" w:rsidP="000063A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63A3">
        <w:rPr>
          <w:rFonts w:ascii="Times New Roman" w:hAnsi="Times New Roman" w:cs="Times New Roman"/>
          <w:sz w:val="24"/>
          <w:szCs w:val="24"/>
        </w:rPr>
        <w:t>За израду Акционог плана, односно дефинисања специфичних циљева и планираних активности послужиле су нам SWOT анализа, извештаји о самовредновању, Извештај комисије за спољашње вредновање квалитета рада установе из 2013.</w:t>
      </w:r>
      <w:proofErr w:type="gramEnd"/>
      <w:r w:rsidRPr="000063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63A3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0063A3">
        <w:rPr>
          <w:rFonts w:ascii="Times New Roman" w:hAnsi="Times New Roman" w:cs="Times New Roman"/>
          <w:sz w:val="24"/>
          <w:szCs w:val="24"/>
        </w:rPr>
        <w:t xml:space="preserve">, мисија и </w:t>
      </w:r>
      <w:r w:rsidRPr="000063A3">
        <w:rPr>
          <w:rFonts w:ascii="Times New Roman" w:hAnsi="Times New Roman" w:cs="Times New Roman"/>
          <w:sz w:val="24"/>
          <w:szCs w:val="24"/>
        </w:rPr>
        <w:lastRenderedPageBreak/>
        <w:t>визија школе, као и препознате потребе и приоритети школе за наредни четворогодишњи период.</w:t>
      </w:r>
    </w:p>
    <w:p w:rsidR="000063A3" w:rsidRPr="008019B7" w:rsidRDefault="000063A3" w:rsidP="008019B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0063A3">
        <w:rPr>
          <w:rFonts w:ascii="Times New Roman" w:hAnsi="Times New Roman" w:cs="Times New Roman"/>
          <w:sz w:val="24"/>
          <w:szCs w:val="24"/>
        </w:rPr>
        <w:t>Акциони план садржи специфичне циљеве, план и носиоце активности, изворе финансирања, време реализације, показатеље остварености, као и евалуацију, односно критеријуме и мерила за в</w:t>
      </w:r>
      <w:r w:rsidR="008019B7">
        <w:rPr>
          <w:rFonts w:ascii="Times New Roman" w:hAnsi="Times New Roman" w:cs="Times New Roman"/>
          <w:sz w:val="24"/>
          <w:szCs w:val="24"/>
        </w:rPr>
        <w:t>редновање планираних активности</w:t>
      </w:r>
      <w:r w:rsidRPr="000063A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0063A3" w:rsidRPr="008019B7" w:rsidSect="00733609">
      <w:headerReference w:type="default" r:id="rId15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C53" w:rsidRDefault="00177C53" w:rsidP="009A46FE">
      <w:pPr>
        <w:spacing w:after="0" w:line="240" w:lineRule="auto"/>
      </w:pPr>
      <w:r>
        <w:separator/>
      </w:r>
    </w:p>
  </w:endnote>
  <w:endnote w:type="continuationSeparator" w:id="0">
    <w:p w:rsidR="00177C53" w:rsidRDefault="00177C53" w:rsidP="009A4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C53" w:rsidRDefault="00177C53" w:rsidP="009A46FE">
      <w:pPr>
        <w:spacing w:after="0" w:line="240" w:lineRule="auto"/>
      </w:pPr>
      <w:r>
        <w:separator/>
      </w:r>
    </w:p>
  </w:footnote>
  <w:footnote w:type="continuationSeparator" w:id="0">
    <w:p w:rsidR="00177C53" w:rsidRDefault="00177C53" w:rsidP="009A4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67C" w:rsidRPr="0090405B" w:rsidRDefault="0050467C">
    <w:pPr>
      <w:pStyle w:val="Header"/>
      <w:rPr>
        <w:rFonts w:ascii="Times New Roman" w:hAnsi="Times New Roman" w:cs="Times New Roman"/>
        <w:lang w:val="sr-Cyrl-CS"/>
      </w:rPr>
    </w:pPr>
    <w:r>
      <w:rPr>
        <w:lang w:val="sr-Cyrl-CS"/>
      </w:rPr>
      <w:t xml:space="preserve">                    </w:t>
    </w:r>
    <w:r w:rsidRPr="0090405B">
      <w:rPr>
        <w:rFonts w:ascii="Times New Roman" w:hAnsi="Times New Roman" w:cs="Times New Roman"/>
        <w:lang w:val="sr-Cyrl-CS"/>
      </w:rPr>
      <w:t>РАЗВОЈНИ ПЛАН</w:t>
    </w:r>
    <w:r>
      <w:rPr>
        <w:rFonts w:ascii="Times New Roman" w:hAnsi="Times New Roman" w:cs="Times New Roman"/>
        <w:lang w:val="sr-Cyrl-CS"/>
      </w:rPr>
      <w:t xml:space="preserve"> </w:t>
    </w:r>
    <w:r w:rsidRPr="0090405B">
      <w:rPr>
        <w:rFonts w:ascii="Times New Roman" w:hAnsi="Times New Roman" w:cs="Times New Roman"/>
        <w:lang w:val="sr-Cyrl-CS"/>
      </w:rPr>
      <w:t>ОСНОВНЕ ШКОЛЕ „МИША ЖИВАНОВИЋ</w:t>
    </w:r>
    <w:r>
      <w:rPr>
        <w:rFonts w:ascii="Times New Roman" w:hAnsi="Times New Roman" w:cs="Times New Roman"/>
        <w:lang w:val="sr-Cyrl-CS"/>
      </w:rPr>
      <w:t>“ СРЕДЊЕВО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67C" w:rsidRPr="00733609" w:rsidRDefault="0050467C">
    <w:pPr>
      <w:pStyle w:val="Header"/>
      <w:rPr>
        <w:rFonts w:ascii="Times New Roman" w:hAnsi="Times New Roman" w:cs="Times New Roman"/>
        <w:sz w:val="28"/>
        <w:szCs w:val="28"/>
        <w:lang w:val="sr-Cyrl-CS"/>
      </w:rPr>
    </w:pPr>
    <w:r>
      <w:rPr>
        <w:rFonts w:ascii="Times New Roman" w:hAnsi="Times New Roman" w:cs="Times New Roman"/>
        <w:sz w:val="24"/>
        <w:szCs w:val="24"/>
        <w:lang w:val="sr-Cyrl-CS"/>
      </w:rPr>
      <w:t xml:space="preserve">                             </w:t>
    </w:r>
    <w:r w:rsidRPr="00733609">
      <w:rPr>
        <w:rFonts w:ascii="Times New Roman" w:hAnsi="Times New Roman" w:cs="Times New Roman"/>
        <w:sz w:val="28"/>
        <w:szCs w:val="28"/>
        <w:lang w:val="sr-Cyrl-CS"/>
      </w:rPr>
      <w:t>Развојни план ОШ „Миша Живановић“ Средњево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4"/>
    <w:multiLevelType w:val="hybridMultilevel"/>
    <w:tmpl w:val="0000305E"/>
    <w:lvl w:ilvl="0" w:tplc="0000440D">
      <w:start w:val="1"/>
      <w:numFmt w:val="bullet"/>
      <w:lvlText w:val="У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547"/>
    <w:multiLevelType w:val="hybridMultilevel"/>
    <w:tmpl w:val="000054DE"/>
    <w:lvl w:ilvl="0" w:tplc="000039B3">
      <w:start w:val="1"/>
      <w:numFmt w:val="bullet"/>
      <w:lvlText w:val="У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D12"/>
    <w:multiLevelType w:val="hybridMultilevel"/>
    <w:tmpl w:val="0000074D"/>
    <w:lvl w:ilvl="0" w:tplc="00004D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44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EA6"/>
    <w:multiLevelType w:val="hybridMultilevel"/>
    <w:tmpl w:val="000012DB"/>
    <w:lvl w:ilvl="0" w:tplc="0000153C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90C"/>
    <w:multiLevelType w:val="hybridMultilevel"/>
    <w:tmpl w:val="00000F3E"/>
    <w:lvl w:ilvl="0" w:tplc="00000099">
      <w:start w:val="1"/>
      <w:numFmt w:val="bullet"/>
      <w:lvlText w:val="У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1BB"/>
    <w:multiLevelType w:val="hybridMultilevel"/>
    <w:tmpl w:val="000026E9"/>
    <w:lvl w:ilvl="0" w:tplc="000001E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BB3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91C"/>
    <w:multiLevelType w:val="hybridMultilevel"/>
    <w:tmpl w:val="00004D06"/>
    <w:lvl w:ilvl="0" w:tplc="00004DB7">
      <w:start w:val="1"/>
      <w:numFmt w:val="bullet"/>
      <w:lvlText w:val="У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5F90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66BB"/>
    <w:multiLevelType w:val="hybridMultilevel"/>
    <w:tmpl w:val="0000428B"/>
    <w:lvl w:ilvl="0" w:tplc="000026A6">
      <w:start w:val="5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70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1250513"/>
    <w:multiLevelType w:val="multilevel"/>
    <w:tmpl w:val="500A199E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>
    <w:nsid w:val="56AF33E9"/>
    <w:multiLevelType w:val="hybridMultilevel"/>
    <w:tmpl w:val="9346491A"/>
    <w:lvl w:ilvl="0" w:tplc="241A0009">
      <w:start w:val="1"/>
      <w:numFmt w:val="bullet"/>
      <w:lvlText w:val=""/>
      <w:lvlJc w:val="left"/>
      <w:pPr>
        <w:ind w:left="228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>
    <w:nsid w:val="62355A83"/>
    <w:multiLevelType w:val="hybridMultilevel"/>
    <w:tmpl w:val="F59E65C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8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4C7"/>
    <w:rsid w:val="000063A3"/>
    <w:rsid w:val="0001418E"/>
    <w:rsid w:val="00063300"/>
    <w:rsid w:val="00066C35"/>
    <w:rsid w:val="000A04A2"/>
    <w:rsid w:val="00122DED"/>
    <w:rsid w:val="00153D9E"/>
    <w:rsid w:val="00177C53"/>
    <w:rsid w:val="00191D34"/>
    <w:rsid w:val="001E48E0"/>
    <w:rsid w:val="001F1FA3"/>
    <w:rsid w:val="001F5310"/>
    <w:rsid w:val="002068FC"/>
    <w:rsid w:val="00220EA5"/>
    <w:rsid w:val="00225F66"/>
    <w:rsid w:val="00260D55"/>
    <w:rsid w:val="00267CED"/>
    <w:rsid w:val="00275292"/>
    <w:rsid w:val="002C0FF3"/>
    <w:rsid w:val="00331244"/>
    <w:rsid w:val="00337922"/>
    <w:rsid w:val="00340BC3"/>
    <w:rsid w:val="0038205F"/>
    <w:rsid w:val="003B1DE0"/>
    <w:rsid w:val="003B4F47"/>
    <w:rsid w:val="003B69C4"/>
    <w:rsid w:val="00413272"/>
    <w:rsid w:val="00431738"/>
    <w:rsid w:val="0048185A"/>
    <w:rsid w:val="00493C17"/>
    <w:rsid w:val="004A49D7"/>
    <w:rsid w:val="0050467C"/>
    <w:rsid w:val="00512333"/>
    <w:rsid w:val="005A263B"/>
    <w:rsid w:val="005C19EC"/>
    <w:rsid w:val="005D17EB"/>
    <w:rsid w:val="00676A7D"/>
    <w:rsid w:val="00682BE4"/>
    <w:rsid w:val="006A0823"/>
    <w:rsid w:val="007164C7"/>
    <w:rsid w:val="00720087"/>
    <w:rsid w:val="00733609"/>
    <w:rsid w:val="007351C5"/>
    <w:rsid w:val="00744952"/>
    <w:rsid w:val="00755C9F"/>
    <w:rsid w:val="00776949"/>
    <w:rsid w:val="007B3428"/>
    <w:rsid w:val="007B7A49"/>
    <w:rsid w:val="007F7AFE"/>
    <w:rsid w:val="008019B7"/>
    <w:rsid w:val="00814790"/>
    <w:rsid w:val="00860E7C"/>
    <w:rsid w:val="00885BBD"/>
    <w:rsid w:val="008B1774"/>
    <w:rsid w:val="008B7C61"/>
    <w:rsid w:val="0090405B"/>
    <w:rsid w:val="00913E29"/>
    <w:rsid w:val="00962F52"/>
    <w:rsid w:val="00985F8A"/>
    <w:rsid w:val="009A46FE"/>
    <w:rsid w:val="009D2A7F"/>
    <w:rsid w:val="00A21520"/>
    <w:rsid w:val="00AB17EE"/>
    <w:rsid w:val="00AC2DCC"/>
    <w:rsid w:val="00AE653E"/>
    <w:rsid w:val="00B7195E"/>
    <w:rsid w:val="00B76A3B"/>
    <w:rsid w:val="00BF74A2"/>
    <w:rsid w:val="00C002B9"/>
    <w:rsid w:val="00C36870"/>
    <w:rsid w:val="00C531ED"/>
    <w:rsid w:val="00C73DA9"/>
    <w:rsid w:val="00C756BA"/>
    <w:rsid w:val="00CD0D77"/>
    <w:rsid w:val="00D15F3F"/>
    <w:rsid w:val="00D73E26"/>
    <w:rsid w:val="00D80A51"/>
    <w:rsid w:val="00DD4CFF"/>
    <w:rsid w:val="00E0367C"/>
    <w:rsid w:val="00E0784C"/>
    <w:rsid w:val="00E70A54"/>
    <w:rsid w:val="00EE633A"/>
    <w:rsid w:val="00F66D3A"/>
    <w:rsid w:val="00F925EB"/>
    <w:rsid w:val="00F93154"/>
    <w:rsid w:val="00FA3C70"/>
    <w:rsid w:val="00FB3C9E"/>
    <w:rsid w:val="00FE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4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FE"/>
  </w:style>
  <w:style w:type="paragraph" w:styleId="Footer">
    <w:name w:val="footer"/>
    <w:basedOn w:val="Normal"/>
    <w:link w:val="FooterChar"/>
    <w:uiPriority w:val="99"/>
    <w:unhideWhenUsed/>
    <w:rsid w:val="009A4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6FE"/>
  </w:style>
  <w:style w:type="character" w:styleId="Hyperlink">
    <w:name w:val="Hyperlink"/>
    <w:basedOn w:val="DefaultParagraphFont"/>
    <w:uiPriority w:val="99"/>
    <w:unhideWhenUsed/>
    <w:rsid w:val="002C0FF3"/>
    <w:rPr>
      <w:color w:val="0563C1" w:themeColor="hyperlink"/>
      <w:u w:val="single"/>
    </w:rPr>
  </w:style>
  <w:style w:type="paragraph" w:customStyle="1" w:styleId="DecimalAligned">
    <w:name w:val="Decimal Aligned"/>
    <w:basedOn w:val="Normal"/>
    <w:uiPriority w:val="40"/>
    <w:qFormat/>
    <w:rsid w:val="00B76A3B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B76A3B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76A3B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B76A3B"/>
    <w:rPr>
      <w:i/>
      <w:iCs/>
    </w:rPr>
  </w:style>
  <w:style w:type="table" w:styleId="MediumShading2-Accent5">
    <w:name w:val="Medium Shading 2 Accent 5"/>
    <w:basedOn w:val="TableNormal"/>
    <w:uiPriority w:val="64"/>
    <w:rsid w:val="00B76A3B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8B7C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3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4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FE"/>
  </w:style>
  <w:style w:type="paragraph" w:styleId="Footer">
    <w:name w:val="footer"/>
    <w:basedOn w:val="Normal"/>
    <w:link w:val="FooterChar"/>
    <w:uiPriority w:val="99"/>
    <w:unhideWhenUsed/>
    <w:rsid w:val="009A4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6FE"/>
  </w:style>
  <w:style w:type="character" w:styleId="Hyperlink">
    <w:name w:val="Hyperlink"/>
    <w:basedOn w:val="DefaultParagraphFont"/>
    <w:uiPriority w:val="99"/>
    <w:unhideWhenUsed/>
    <w:rsid w:val="002C0FF3"/>
    <w:rPr>
      <w:color w:val="0563C1" w:themeColor="hyperlink"/>
      <w:u w:val="single"/>
    </w:rPr>
  </w:style>
  <w:style w:type="paragraph" w:customStyle="1" w:styleId="DecimalAligned">
    <w:name w:val="Decimal Aligned"/>
    <w:basedOn w:val="Normal"/>
    <w:uiPriority w:val="40"/>
    <w:qFormat/>
    <w:rsid w:val="00B76A3B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B76A3B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76A3B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B76A3B"/>
    <w:rPr>
      <w:i/>
      <w:iCs/>
    </w:rPr>
  </w:style>
  <w:style w:type="table" w:styleId="MediumShading2-Accent5">
    <w:name w:val="Medium Shading 2 Accent 5"/>
    <w:basedOn w:val="TableNormal"/>
    <w:uiPriority w:val="64"/>
    <w:rsid w:val="00B76A3B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8B7C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3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ssrednjevo.edu.rs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osmisazivanovic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576B1-83B3-4F56-80C1-45CC9ABF6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</Pages>
  <Words>6484</Words>
  <Characters>36961</Characters>
  <Application>Microsoft Office Word</Application>
  <DocSecurity>0</DocSecurity>
  <Lines>308</Lines>
  <Paragraphs>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</dc:creator>
  <cp:keywords/>
  <dc:description/>
  <cp:lastModifiedBy>Windows User</cp:lastModifiedBy>
  <cp:revision>3</cp:revision>
  <cp:lastPrinted>2018-07-13T12:36:00Z</cp:lastPrinted>
  <dcterms:created xsi:type="dcterms:W3CDTF">2018-06-27T18:28:00Z</dcterms:created>
  <dcterms:modified xsi:type="dcterms:W3CDTF">2022-08-31T09:19:00Z</dcterms:modified>
</cp:coreProperties>
</file>